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E85F" w14:textId="1AA450FB" w:rsidR="007D103C" w:rsidRPr="008B2EF2" w:rsidRDefault="006F3FC5" w:rsidP="008B2EF2">
      <w:pPr>
        <w:pStyle w:val="Heading2"/>
        <w:jc w:val="right"/>
      </w:pPr>
      <w:r>
        <w:rPr>
          <w:noProof/>
        </w:rPr>
        <w:drawing>
          <wp:anchor distT="0" distB="0" distL="114300" distR="114300" simplePos="0" relativeHeight="251660288" behindDoc="0" locked="0" layoutInCell="1" allowOverlap="1" wp14:anchorId="0D0DB898" wp14:editId="343830CA">
            <wp:simplePos x="0" y="0"/>
            <wp:positionH relativeFrom="column">
              <wp:posOffset>4025900</wp:posOffset>
            </wp:positionH>
            <wp:positionV relativeFrom="paragraph">
              <wp:posOffset>-929640</wp:posOffset>
            </wp:positionV>
            <wp:extent cx="2159000" cy="795655"/>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anchor>
        </w:drawing>
      </w:r>
      <w:r w:rsidR="005B4C30" w:rsidRPr="00EE114A">
        <w:rPr>
          <w:b/>
          <w:noProof/>
          <w:color w:val="002060"/>
          <w:sz w:val="28"/>
          <w:szCs w:val="28"/>
        </w:rPr>
        <w:drawing>
          <wp:anchor distT="0" distB="0" distL="114300" distR="114300" simplePos="0" relativeHeight="251659264" behindDoc="0" locked="0" layoutInCell="1" allowOverlap="1" wp14:anchorId="1A0A7633" wp14:editId="2061FC03">
            <wp:simplePos x="0" y="0"/>
            <wp:positionH relativeFrom="margin">
              <wp:posOffset>-698500</wp:posOffset>
            </wp:positionH>
            <wp:positionV relativeFrom="paragraph">
              <wp:posOffset>-819150</wp:posOffset>
            </wp:positionV>
            <wp:extent cx="2523610" cy="685532"/>
            <wp:effectExtent l="0" t="0" r="0" b="635"/>
            <wp:wrapNone/>
            <wp:docPr id="302310726" name="Picture 3023107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523610" cy="685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9E6">
        <w:rPr>
          <w:b/>
          <w:sz w:val="28"/>
          <w:szCs w:val="28"/>
        </w:rPr>
        <w:t xml:space="preserve">               </w:t>
      </w:r>
      <w:r w:rsidR="006D063F">
        <w:rPr>
          <w:b/>
          <w:sz w:val="28"/>
          <w:szCs w:val="28"/>
        </w:rPr>
        <w:t xml:space="preserve">                                    </w:t>
      </w:r>
      <w:r w:rsidR="00E869E6">
        <w:rPr>
          <w:b/>
          <w:sz w:val="28"/>
          <w:szCs w:val="28"/>
        </w:rPr>
        <w:t xml:space="preserve">      </w:t>
      </w:r>
      <w:bookmarkStart w:id="0" w:name="_Hlk79744491"/>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1"/>
      </w:tblGrid>
      <w:tr w:rsidR="00EE4566" w:rsidRPr="0040652D" w14:paraId="455C1A38" w14:textId="77777777" w:rsidTr="0066036D">
        <w:trPr>
          <w:trHeight w:hRule="exact" w:val="567"/>
        </w:trPr>
        <w:tc>
          <w:tcPr>
            <w:tcW w:w="1308" w:type="pct"/>
            <w:tcBorders>
              <w:top w:val="single" w:sz="8" w:space="0" w:color="auto"/>
            </w:tcBorders>
            <w:vAlign w:val="center"/>
          </w:tcPr>
          <w:p w14:paraId="764F3064" w14:textId="5A4B3E98" w:rsidR="00EE4566" w:rsidRPr="0040652D" w:rsidRDefault="0066036D" w:rsidP="0021590F">
            <w:pPr>
              <w:pStyle w:val="Header"/>
              <w:rPr>
                <w:rFonts w:ascii="Arial" w:hAnsi="Arial" w:cs="Arial"/>
                <w:b/>
                <w:sz w:val="24"/>
              </w:rPr>
            </w:pPr>
            <w:bookmarkStart w:id="1" w:name="_Hlk69461080"/>
            <w:bookmarkEnd w:id="1"/>
            <w:r>
              <w:rPr>
                <w:rFonts w:ascii="Arial" w:hAnsi="Arial" w:cs="Arial"/>
                <w:b/>
                <w:sz w:val="24"/>
              </w:rPr>
              <w:t xml:space="preserve">Discussion </w:t>
            </w:r>
            <w:r w:rsidR="005B1196">
              <w:rPr>
                <w:rFonts w:ascii="Arial" w:hAnsi="Arial" w:cs="Arial"/>
                <w:b/>
                <w:sz w:val="24"/>
              </w:rPr>
              <w:t>at</w:t>
            </w:r>
            <w:r w:rsidR="00EE4566" w:rsidRPr="0040652D">
              <w:rPr>
                <w:rFonts w:ascii="Arial" w:hAnsi="Arial" w:cs="Arial"/>
                <w:b/>
                <w:sz w:val="24"/>
              </w:rPr>
              <w:t>:</w:t>
            </w:r>
          </w:p>
        </w:tc>
        <w:tc>
          <w:tcPr>
            <w:tcW w:w="3692" w:type="pct"/>
            <w:tcBorders>
              <w:top w:val="single" w:sz="8" w:space="0" w:color="auto"/>
            </w:tcBorders>
            <w:vAlign w:val="center"/>
          </w:tcPr>
          <w:p w14:paraId="57006629" w14:textId="3EB20B33" w:rsidR="00EE4566" w:rsidRPr="0040652D" w:rsidRDefault="003C41A0" w:rsidP="0021590F">
            <w:pPr>
              <w:pStyle w:val="Header"/>
              <w:rPr>
                <w:rFonts w:ascii="Arial" w:hAnsi="Arial" w:cs="Arial"/>
                <w:sz w:val="24"/>
              </w:rPr>
            </w:pPr>
            <w:r>
              <w:rPr>
                <w:rFonts w:ascii="Arial" w:hAnsi="Arial" w:cs="Arial"/>
                <w:sz w:val="24"/>
              </w:rPr>
              <w:t xml:space="preserve">Joint </w:t>
            </w:r>
            <w:r w:rsidR="00B93E9F">
              <w:rPr>
                <w:rFonts w:ascii="Arial" w:hAnsi="Arial" w:cs="Arial"/>
                <w:sz w:val="24"/>
              </w:rPr>
              <w:t xml:space="preserve">Independent </w:t>
            </w:r>
            <w:r w:rsidR="00FE19A3">
              <w:rPr>
                <w:rFonts w:ascii="Arial" w:hAnsi="Arial" w:cs="Arial"/>
                <w:sz w:val="24"/>
              </w:rPr>
              <w:t>Ethics</w:t>
            </w:r>
            <w:r w:rsidR="00B93E9F">
              <w:rPr>
                <w:rFonts w:ascii="Arial" w:hAnsi="Arial" w:cs="Arial"/>
                <w:sz w:val="24"/>
              </w:rPr>
              <w:t xml:space="preserve"> Committee </w:t>
            </w:r>
            <w:r w:rsidR="005B1196">
              <w:rPr>
                <w:rFonts w:ascii="Arial" w:hAnsi="Arial" w:cs="Arial"/>
                <w:sz w:val="24"/>
              </w:rPr>
              <w:t>(JIEC)</w:t>
            </w:r>
          </w:p>
        </w:tc>
      </w:tr>
      <w:tr w:rsidR="00EE4566" w:rsidRPr="0040652D" w14:paraId="3B88BFD8" w14:textId="77777777" w:rsidTr="0066036D">
        <w:trPr>
          <w:trHeight w:hRule="exact" w:val="567"/>
        </w:trPr>
        <w:tc>
          <w:tcPr>
            <w:tcW w:w="1308" w:type="pct"/>
            <w:vAlign w:val="center"/>
          </w:tcPr>
          <w:p w14:paraId="7966C2B0" w14:textId="2FD3B744" w:rsidR="00EE4566" w:rsidRPr="0040652D" w:rsidRDefault="005B1196" w:rsidP="0021590F">
            <w:pPr>
              <w:pStyle w:val="Header"/>
              <w:rPr>
                <w:rFonts w:ascii="Arial" w:hAnsi="Arial" w:cs="Arial"/>
                <w:b/>
                <w:sz w:val="24"/>
              </w:rPr>
            </w:pPr>
            <w:r>
              <w:rPr>
                <w:rFonts w:ascii="Arial" w:hAnsi="Arial" w:cs="Arial"/>
                <w:b/>
                <w:sz w:val="24"/>
              </w:rPr>
              <w:t xml:space="preserve">JIEC </w:t>
            </w:r>
            <w:r w:rsidR="00EE4566" w:rsidRPr="0040652D">
              <w:rPr>
                <w:rFonts w:ascii="Arial" w:hAnsi="Arial" w:cs="Arial"/>
                <w:b/>
                <w:sz w:val="24"/>
              </w:rPr>
              <w:t xml:space="preserve">Date:  </w:t>
            </w:r>
          </w:p>
        </w:tc>
        <w:tc>
          <w:tcPr>
            <w:tcW w:w="3692" w:type="pct"/>
            <w:vAlign w:val="center"/>
          </w:tcPr>
          <w:p w14:paraId="7647CCCD" w14:textId="60853030" w:rsidR="00EE4566" w:rsidRPr="0040652D" w:rsidRDefault="00730ECD" w:rsidP="0021590F">
            <w:pPr>
              <w:pStyle w:val="Header"/>
              <w:rPr>
                <w:rFonts w:ascii="Arial" w:hAnsi="Arial" w:cs="Arial"/>
                <w:sz w:val="24"/>
              </w:rPr>
            </w:pPr>
            <w:r w:rsidRPr="00730ECD">
              <w:rPr>
                <w:rFonts w:ascii="Arial" w:hAnsi="Arial" w:cs="Arial"/>
                <w:sz w:val="24"/>
              </w:rPr>
              <w:t>12 March</w:t>
            </w:r>
            <w:r>
              <w:rPr>
                <w:rFonts w:ascii="Arial" w:hAnsi="Arial" w:cs="Arial"/>
                <w:sz w:val="24"/>
              </w:rPr>
              <w:t xml:space="preserve"> 2025</w:t>
            </w:r>
          </w:p>
        </w:tc>
      </w:tr>
      <w:tr w:rsidR="00EE4566" w:rsidRPr="00A1583A" w14:paraId="25FEDC81" w14:textId="77777777" w:rsidTr="0066036D">
        <w:trPr>
          <w:trHeight w:hRule="exact" w:val="567"/>
        </w:trPr>
        <w:tc>
          <w:tcPr>
            <w:tcW w:w="1308" w:type="pct"/>
            <w:tcBorders>
              <w:bottom w:val="single" w:sz="4" w:space="0" w:color="auto"/>
            </w:tcBorders>
            <w:vAlign w:val="center"/>
          </w:tcPr>
          <w:p w14:paraId="0834A68D" w14:textId="6BFC8E10" w:rsidR="00EE4566" w:rsidRPr="0040652D" w:rsidRDefault="00EE4566" w:rsidP="0021590F">
            <w:pPr>
              <w:pStyle w:val="Header"/>
              <w:rPr>
                <w:rFonts w:ascii="Arial" w:hAnsi="Arial" w:cs="Arial"/>
                <w:b/>
                <w:sz w:val="24"/>
              </w:rPr>
            </w:pPr>
            <w:r w:rsidRPr="0040652D">
              <w:rPr>
                <w:rFonts w:ascii="Arial" w:hAnsi="Arial" w:cs="Arial"/>
                <w:b/>
                <w:sz w:val="24"/>
              </w:rPr>
              <w:t>Subject</w:t>
            </w:r>
            <w:r w:rsidR="0066036D">
              <w:rPr>
                <w:rFonts w:ascii="Arial" w:hAnsi="Arial" w:cs="Arial"/>
                <w:b/>
                <w:sz w:val="24"/>
              </w:rPr>
              <w:t>/ Dilemma</w:t>
            </w:r>
            <w:r w:rsidRPr="0040652D">
              <w:rPr>
                <w:rFonts w:ascii="Arial" w:hAnsi="Arial" w:cs="Arial"/>
                <w:b/>
                <w:sz w:val="24"/>
              </w:rPr>
              <w:t xml:space="preserve">:  </w:t>
            </w:r>
          </w:p>
        </w:tc>
        <w:tc>
          <w:tcPr>
            <w:tcW w:w="3692" w:type="pct"/>
            <w:tcBorders>
              <w:bottom w:val="single" w:sz="4" w:space="0" w:color="auto"/>
            </w:tcBorders>
            <w:vAlign w:val="center"/>
          </w:tcPr>
          <w:p w14:paraId="66E623F8" w14:textId="2E455FDB" w:rsidR="00EE4566" w:rsidRPr="00D23B09" w:rsidRDefault="00730ECD" w:rsidP="0021590F">
            <w:pPr>
              <w:pStyle w:val="Header"/>
              <w:rPr>
                <w:rFonts w:ascii="Arial" w:hAnsi="Arial" w:cs="Arial"/>
                <w:b/>
                <w:sz w:val="24"/>
              </w:rPr>
            </w:pPr>
            <w:r>
              <w:rPr>
                <w:rFonts w:ascii="Arial" w:hAnsi="Arial" w:cs="Arial"/>
                <w:b/>
                <w:sz w:val="24"/>
              </w:rPr>
              <w:t>Role of Naloxone in Policing</w:t>
            </w:r>
          </w:p>
        </w:tc>
      </w:tr>
      <w:tr w:rsidR="00EE4566" w:rsidRPr="0040652D" w14:paraId="22BAF51C" w14:textId="77777777" w:rsidTr="0066036D">
        <w:trPr>
          <w:trHeight w:hRule="exact" w:val="567"/>
        </w:trPr>
        <w:tc>
          <w:tcPr>
            <w:tcW w:w="1308" w:type="pct"/>
            <w:tcBorders>
              <w:top w:val="single" w:sz="4" w:space="0" w:color="auto"/>
            </w:tcBorders>
            <w:vAlign w:val="center"/>
          </w:tcPr>
          <w:p w14:paraId="3D5DFA8F" w14:textId="73414D53" w:rsidR="00EE4566" w:rsidRPr="0040652D" w:rsidRDefault="00EE4566" w:rsidP="0021590F">
            <w:pPr>
              <w:pStyle w:val="Header"/>
              <w:rPr>
                <w:rFonts w:ascii="Arial" w:hAnsi="Arial" w:cs="Arial"/>
                <w:b/>
                <w:sz w:val="24"/>
              </w:rPr>
            </w:pPr>
            <w:r>
              <w:rPr>
                <w:rFonts w:ascii="Arial" w:hAnsi="Arial" w:cs="Arial"/>
                <w:b/>
                <w:sz w:val="24"/>
              </w:rPr>
              <w:t>Report of</w:t>
            </w:r>
            <w:r w:rsidRPr="0040652D">
              <w:rPr>
                <w:rFonts w:ascii="Arial" w:hAnsi="Arial" w:cs="Arial"/>
                <w:b/>
                <w:sz w:val="24"/>
              </w:rPr>
              <w:t>:</w:t>
            </w:r>
          </w:p>
        </w:tc>
        <w:tc>
          <w:tcPr>
            <w:tcW w:w="3692" w:type="pct"/>
            <w:tcBorders>
              <w:top w:val="single" w:sz="4" w:space="0" w:color="auto"/>
            </w:tcBorders>
            <w:vAlign w:val="center"/>
          </w:tcPr>
          <w:p w14:paraId="5962148B" w14:textId="709691FA" w:rsidR="00EE4566" w:rsidRPr="00730ECD" w:rsidRDefault="00FE19A3" w:rsidP="0021590F">
            <w:pPr>
              <w:pStyle w:val="Header"/>
              <w:rPr>
                <w:rFonts w:ascii="Arial" w:hAnsi="Arial" w:cs="Arial"/>
                <w:sz w:val="24"/>
              </w:rPr>
            </w:pPr>
            <w:r w:rsidRPr="00730ECD">
              <w:rPr>
                <w:rFonts w:ascii="Arial" w:hAnsi="Arial" w:cs="Arial"/>
                <w:sz w:val="24"/>
              </w:rPr>
              <w:t>West Yorkshire Police</w:t>
            </w:r>
          </w:p>
        </w:tc>
      </w:tr>
      <w:tr w:rsidR="00EE4566" w:rsidRPr="0040652D" w14:paraId="5010BEEE" w14:textId="77777777" w:rsidTr="0066036D">
        <w:trPr>
          <w:trHeight w:hRule="exact" w:val="567"/>
        </w:trPr>
        <w:tc>
          <w:tcPr>
            <w:tcW w:w="1308" w:type="pct"/>
            <w:tcBorders>
              <w:bottom w:val="single" w:sz="4" w:space="0" w:color="auto"/>
            </w:tcBorders>
            <w:vAlign w:val="center"/>
          </w:tcPr>
          <w:p w14:paraId="7959FA20" w14:textId="5470B246" w:rsidR="00EE4566" w:rsidRPr="0040652D" w:rsidRDefault="00B94E94" w:rsidP="0021590F">
            <w:pPr>
              <w:pStyle w:val="Header"/>
              <w:rPr>
                <w:rFonts w:ascii="Arial" w:hAnsi="Arial" w:cs="Arial"/>
                <w:b/>
                <w:sz w:val="24"/>
              </w:rPr>
            </w:pPr>
            <w:r>
              <w:rPr>
                <w:rFonts w:ascii="Arial" w:hAnsi="Arial" w:cs="Arial"/>
                <w:b/>
                <w:sz w:val="24"/>
              </w:rPr>
              <w:t>Presenter</w:t>
            </w:r>
            <w:r w:rsidR="00EE4566" w:rsidRPr="0040652D">
              <w:rPr>
                <w:rFonts w:ascii="Arial" w:hAnsi="Arial" w:cs="Arial"/>
                <w:b/>
                <w:sz w:val="24"/>
              </w:rPr>
              <w:t>:</w:t>
            </w:r>
          </w:p>
        </w:tc>
        <w:tc>
          <w:tcPr>
            <w:tcW w:w="3692" w:type="pct"/>
            <w:tcBorders>
              <w:bottom w:val="single" w:sz="4" w:space="0" w:color="auto"/>
            </w:tcBorders>
            <w:vAlign w:val="center"/>
          </w:tcPr>
          <w:p w14:paraId="0BDD9E5B" w14:textId="2447CAD4" w:rsidR="00EE4566" w:rsidRPr="00584F3B" w:rsidRDefault="00B72D4E" w:rsidP="0021590F">
            <w:pPr>
              <w:pStyle w:val="Header"/>
              <w:rPr>
                <w:rFonts w:ascii="Arial" w:hAnsi="Arial" w:cs="Arial"/>
                <w:sz w:val="24"/>
                <w:lang w:val="en-GB"/>
              </w:rPr>
            </w:pPr>
            <w:r w:rsidRPr="00B72D4E">
              <w:rPr>
                <w:rFonts w:ascii="Arial" w:hAnsi="Arial" w:cs="Arial"/>
                <w:sz w:val="24"/>
                <w:lang w:val="en-GB"/>
              </w:rPr>
              <w:t>Detective Superintendent Steven Greenbank</w:t>
            </w:r>
          </w:p>
        </w:tc>
      </w:tr>
    </w:tbl>
    <w:p w14:paraId="012CA30F" w14:textId="32935E31" w:rsidR="00473225" w:rsidRPr="00EE4566" w:rsidRDefault="00473225" w:rsidP="008B2EF2">
      <w:pPr>
        <w:pStyle w:val="BodyText"/>
        <w:tabs>
          <w:tab w:val="left" w:pos="1593"/>
        </w:tabs>
        <w:spacing w:line="480" w:lineRule="auto"/>
        <w:ind w:right="1586"/>
        <w:rPr>
          <w:rFonts w:ascii="Arial" w:hAnsi="Arial" w:cs="Arial"/>
        </w:rPr>
      </w:pPr>
    </w:p>
    <w:p w14:paraId="647AC054" w14:textId="30DE40C9" w:rsidR="00473225" w:rsidRDefault="0072616C" w:rsidP="001175E0">
      <w:pPr>
        <w:pStyle w:val="ListParagraph"/>
        <w:numPr>
          <w:ilvl w:val="0"/>
          <w:numId w:val="1"/>
        </w:numPr>
        <w:pBdr>
          <w:bottom w:val="single" w:sz="4" w:space="1" w:color="006F81"/>
        </w:pBdr>
        <w:ind w:left="709" w:hanging="709"/>
        <w:rPr>
          <w:rFonts w:ascii="Arial" w:hAnsi="Arial" w:cs="Arial"/>
          <w:b/>
          <w:bCs/>
          <w:sz w:val="24"/>
          <w:szCs w:val="24"/>
        </w:rPr>
      </w:pPr>
      <w:r w:rsidRPr="00EE4566">
        <w:rPr>
          <w:rFonts w:ascii="Arial" w:hAnsi="Arial" w:cs="Arial"/>
          <w:b/>
          <w:bCs/>
          <w:sz w:val="24"/>
          <w:szCs w:val="24"/>
        </w:rPr>
        <w:t>PURPOSE</w:t>
      </w:r>
    </w:p>
    <w:p w14:paraId="343F1198" w14:textId="4D7ED9C4" w:rsidR="001A445D" w:rsidRDefault="001A445D" w:rsidP="00473225">
      <w:pPr>
        <w:pStyle w:val="BodyText"/>
        <w:spacing w:before="7"/>
        <w:rPr>
          <w:b/>
        </w:rPr>
      </w:pPr>
    </w:p>
    <w:p w14:paraId="417DB611" w14:textId="715E6583" w:rsidR="004637AD" w:rsidRDefault="0066036D" w:rsidP="009B5BA8">
      <w:pPr>
        <w:pStyle w:val="BodyText"/>
        <w:numPr>
          <w:ilvl w:val="1"/>
          <w:numId w:val="29"/>
        </w:numPr>
        <w:spacing w:before="7"/>
        <w:rPr>
          <w:rFonts w:ascii="Arial" w:hAnsi="Arial" w:cs="Arial"/>
          <w:bCs/>
        </w:rPr>
      </w:pPr>
      <w:r>
        <w:rPr>
          <w:rFonts w:ascii="Arial" w:hAnsi="Arial" w:cs="Arial"/>
          <w:bCs/>
        </w:rPr>
        <w:t xml:space="preserve">To get independent </w:t>
      </w:r>
      <w:r w:rsidR="00C10701">
        <w:rPr>
          <w:rFonts w:ascii="Arial" w:hAnsi="Arial" w:cs="Arial"/>
          <w:bCs/>
        </w:rPr>
        <w:t xml:space="preserve">advice and </w:t>
      </w:r>
      <w:r>
        <w:rPr>
          <w:rFonts w:ascii="Arial" w:hAnsi="Arial" w:cs="Arial"/>
          <w:bCs/>
        </w:rPr>
        <w:t>opinion from the Joint Independent Ethics Committee</w:t>
      </w:r>
      <w:r w:rsidR="00952FBD">
        <w:rPr>
          <w:rFonts w:ascii="Arial" w:hAnsi="Arial" w:cs="Arial"/>
          <w:bCs/>
        </w:rPr>
        <w:t xml:space="preserve"> Members</w:t>
      </w:r>
      <w:r w:rsidR="00B84B13">
        <w:rPr>
          <w:rFonts w:ascii="Arial" w:hAnsi="Arial" w:cs="Arial"/>
          <w:bCs/>
        </w:rPr>
        <w:t xml:space="preserve"> to inform and influence decision making</w:t>
      </w:r>
      <w:r w:rsidR="009B5BA8">
        <w:rPr>
          <w:rFonts w:ascii="Arial" w:hAnsi="Arial" w:cs="Arial"/>
          <w:bCs/>
        </w:rPr>
        <w:t>.</w:t>
      </w:r>
    </w:p>
    <w:p w14:paraId="6ECB591B" w14:textId="77777777" w:rsidR="00952FBD" w:rsidRDefault="00952FBD" w:rsidP="00952FBD">
      <w:pPr>
        <w:pStyle w:val="BodyText"/>
        <w:spacing w:before="7"/>
        <w:ind w:left="400"/>
        <w:rPr>
          <w:rFonts w:ascii="Arial" w:hAnsi="Arial" w:cs="Arial"/>
          <w:bCs/>
        </w:rPr>
      </w:pPr>
    </w:p>
    <w:p w14:paraId="4AA72537" w14:textId="70D0A479" w:rsidR="009B5BA8" w:rsidRDefault="009B5BA8" w:rsidP="009B5BA8">
      <w:pPr>
        <w:pStyle w:val="BodyText"/>
        <w:numPr>
          <w:ilvl w:val="1"/>
          <w:numId w:val="29"/>
        </w:numPr>
        <w:spacing w:before="7"/>
        <w:rPr>
          <w:rFonts w:ascii="Arial" w:hAnsi="Arial" w:cs="Arial"/>
          <w:bCs/>
        </w:rPr>
      </w:pPr>
      <w:r>
        <w:rPr>
          <w:rFonts w:ascii="Arial" w:hAnsi="Arial" w:cs="Arial"/>
          <w:bCs/>
        </w:rPr>
        <w:t xml:space="preserve">For </w:t>
      </w:r>
      <w:r w:rsidR="007E4180">
        <w:rPr>
          <w:rFonts w:ascii="Arial" w:hAnsi="Arial" w:cs="Arial"/>
          <w:bCs/>
        </w:rPr>
        <w:t xml:space="preserve">JIEC </w:t>
      </w:r>
      <w:r>
        <w:rPr>
          <w:rFonts w:ascii="Arial" w:hAnsi="Arial" w:cs="Arial"/>
          <w:bCs/>
        </w:rPr>
        <w:t xml:space="preserve">Members to highlight areas of focus for the Mayor, Deputy Mayor and Chief Constable </w:t>
      </w:r>
      <w:r w:rsidR="00952FBD">
        <w:rPr>
          <w:rFonts w:ascii="Arial" w:hAnsi="Arial" w:cs="Arial"/>
          <w:bCs/>
        </w:rPr>
        <w:t>to consider</w:t>
      </w:r>
      <w:r w:rsidR="007E4180">
        <w:rPr>
          <w:rFonts w:ascii="Arial" w:hAnsi="Arial" w:cs="Arial"/>
          <w:bCs/>
        </w:rPr>
        <w:t>.</w:t>
      </w:r>
    </w:p>
    <w:p w14:paraId="125A2C03" w14:textId="77777777" w:rsidR="009D76E5" w:rsidRPr="004637AD" w:rsidRDefault="009D76E5" w:rsidP="00F61163">
      <w:pPr>
        <w:pStyle w:val="BodyText"/>
        <w:spacing w:before="7"/>
        <w:rPr>
          <w:rFonts w:ascii="Arial" w:hAnsi="Arial" w:cs="Arial"/>
          <w:bCs/>
        </w:rPr>
      </w:pPr>
    </w:p>
    <w:p w14:paraId="2A1C1F8B" w14:textId="47752815" w:rsidR="00D71B73" w:rsidRPr="004637AD" w:rsidRDefault="00D71B73" w:rsidP="00D71B73">
      <w:pPr>
        <w:pStyle w:val="BodyText"/>
        <w:spacing w:before="7"/>
        <w:rPr>
          <w:bCs/>
        </w:rPr>
      </w:pPr>
    </w:p>
    <w:p w14:paraId="45CB231E" w14:textId="1880AD77" w:rsidR="00E04ECF" w:rsidRDefault="003625E3"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SUMMARY</w:t>
      </w:r>
    </w:p>
    <w:p w14:paraId="3EB58150" w14:textId="0344BCB9" w:rsidR="0072616C" w:rsidRDefault="0072616C" w:rsidP="00D71B73">
      <w:pPr>
        <w:pStyle w:val="BodyText"/>
        <w:spacing w:before="7"/>
        <w:rPr>
          <w:b/>
        </w:rPr>
      </w:pPr>
    </w:p>
    <w:p w14:paraId="47B68B02" w14:textId="6E5E4483" w:rsidR="00403B47" w:rsidRPr="00730ECD" w:rsidRDefault="00403B47" w:rsidP="00403B47">
      <w:pPr>
        <w:pStyle w:val="xmsonormal"/>
        <w:ind w:left="720"/>
        <w:rPr>
          <w:rFonts w:ascii="Arial" w:eastAsia="Times New Roman" w:hAnsi="Arial" w:cs="Arial"/>
        </w:rPr>
      </w:pPr>
      <w:r w:rsidRPr="00730ECD">
        <w:rPr>
          <w:rFonts w:ascii="Arial" w:eastAsia="Times New Roman" w:hAnsi="Arial" w:cs="Arial"/>
        </w:rPr>
        <w:t xml:space="preserve">West Yorkshire Police are currently </w:t>
      </w:r>
      <w:r w:rsidR="00FF1090" w:rsidRPr="00730ECD">
        <w:rPr>
          <w:rFonts w:ascii="Arial" w:eastAsia="Times New Roman" w:hAnsi="Arial" w:cs="Arial"/>
        </w:rPr>
        <w:t xml:space="preserve">conducting a trial for </w:t>
      </w:r>
      <w:r w:rsidRPr="00730ECD">
        <w:rPr>
          <w:rFonts w:ascii="Arial" w:eastAsia="Times New Roman" w:hAnsi="Arial" w:cs="Arial"/>
        </w:rPr>
        <w:t>front line officers with the carry of Naloxone</w:t>
      </w:r>
      <w:r w:rsidR="00FF1090" w:rsidRPr="00730ECD">
        <w:rPr>
          <w:rFonts w:ascii="Arial" w:eastAsia="Times New Roman" w:hAnsi="Arial" w:cs="Arial"/>
        </w:rPr>
        <w:t xml:space="preserve">. Naloxone </w:t>
      </w:r>
      <w:r w:rsidRPr="00730ECD">
        <w:rPr>
          <w:rFonts w:ascii="Arial" w:eastAsia="Times New Roman" w:hAnsi="Arial" w:cs="Arial"/>
        </w:rPr>
        <w:t xml:space="preserve">is a treatment that prevents a person suffering from an opioid overdose. </w:t>
      </w:r>
      <w:r w:rsidR="00701F43" w:rsidRPr="00730ECD">
        <w:rPr>
          <w:rFonts w:ascii="Arial" w:eastAsia="Times New Roman" w:hAnsi="Arial" w:cs="Arial"/>
        </w:rPr>
        <w:t xml:space="preserve">This is a nasal spray that can be </w:t>
      </w:r>
      <w:r w:rsidR="000E5561" w:rsidRPr="00730ECD">
        <w:rPr>
          <w:rFonts w:ascii="Arial" w:eastAsia="Times New Roman" w:hAnsi="Arial" w:cs="Arial"/>
        </w:rPr>
        <w:t xml:space="preserve">administered. </w:t>
      </w:r>
    </w:p>
    <w:p w14:paraId="6C3AC32B" w14:textId="77777777" w:rsidR="00403B47" w:rsidRPr="00730ECD" w:rsidRDefault="00403B47" w:rsidP="00730ECD">
      <w:pPr>
        <w:pStyle w:val="xmsonormal"/>
        <w:rPr>
          <w:rFonts w:ascii="Arial" w:eastAsia="Times New Roman" w:hAnsi="Arial" w:cs="Arial"/>
        </w:rPr>
      </w:pPr>
    </w:p>
    <w:p w14:paraId="6F72F47A" w14:textId="5E34016D"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27 out of 45 territorial forces have provision of Naloxone in a permanent capacity all voluntary – mandatory in Scotland though PC – Insp</w:t>
      </w:r>
    </w:p>
    <w:p w14:paraId="2819D9DE"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17 forces are either piloting/agreed to pilot</w:t>
      </w:r>
    </w:p>
    <w:p w14:paraId="4950F10D" w14:textId="340B3470"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 xml:space="preserve">There have been 978 administrations of Naloxone since 2019. 532 in Scotland and 311 in England and Wales. The IOPC have confirmed that they do not have any referrals which are a direct result of Naloxone. The IOPC relate to Naloxone as something to save a life and put it in the same category as a defib or epi – pen. </w:t>
      </w:r>
    </w:p>
    <w:p w14:paraId="413C5B83"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The police federation support the force in the pilot for Police Officers</w:t>
      </w:r>
    </w:p>
    <w:p w14:paraId="438F8EA0"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 xml:space="preserve">Consultations done with the Unions who agreed re the involvement of PCSO’s in the pilot </w:t>
      </w:r>
    </w:p>
    <w:p w14:paraId="755F6863"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 xml:space="preserve">Forward Leeds provided the training and kits for Leeds </w:t>
      </w:r>
    </w:p>
    <w:p w14:paraId="68349D1E"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 xml:space="preserve">Turning point same for Wakefield </w:t>
      </w:r>
    </w:p>
    <w:p w14:paraId="457C6B2E"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49 trained and carrying in Leeds</w:t>
      </w:r>
    </w:p>
    <w:p w14:paraId="51289109" w14:textId="3CCE200A"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26 trained and carrying in W</w:t>
      </w:r>
      <w:r w:rsidR="001517D9" w:rsidRPr="00730ECD">
        <w:rPr>
          <w:rFonts w:ascii="Arial" w:eastAsia="Times New Roman" w:hAnsi="Arial" w:cs="Arial"/>
        </w:rPr>
        <w:t xml:space="preserve">akefield </w:t>
      </w:r>
    </w:p>
    <w:p w14:paraId="1C50F17F" w14:textId="77777777" w:rsidR="00403B47" w:rsidRPr="00730ECD" w:rsidRDefault="00403B47" w:rsidP="00403B47">
      <w:pPr>
        <w:pStyle w:val="xmsonormal"/>
        <w:numPr>
          <w:ilvl w:val="0"/>
          <w:numId w:val="30"/>
        </w:numPr>
        <w:rPr>
          <w:rFonts w:ascii="Arial" w:eastAsia="Times New Roman" w:hAnsi="Arial" w:cs="Arial"/>
        </w:rPr>
      </w:pPr>
      <w:r w:rsidRPr="00730ECD">
        <w:rPr>
          <w:rFonts w:ascii="Arial" w:eastAsia="Times New Roman" w:hAnsi="Arial" w:cs="Arial"/>
        </w:rPr>
        <w:t>Pilot start date 13</w:t>
      </w:r>
      <w:r w:rsidRPr="00730ECD">
        <w:rPr>
          <w:rFonts w:ascii="Arial" w:eastAsia="Times New Roman" w:hAnsi="Arial" w:cs="Arial"/>
          <w:vertAlign w:val="superscript"/>
        </w:rPr>
        <w:t>th</w:t>
      </w:r>
      <w:r w:rsidRPr="00730ECD">
        <w:rPr>
          <w:rFonts w:ascii="Arial" w:eastAsia="Times New Roman" w:hAnsi="Arial" w:cs="Arial"/>
        </w:rPr>
        <w:t xml:space="preserve"> Jan – end date 13</w:t>
      </w:r>
      <w:r w:rsidRPr="00730ECD">
        <w:rPr>
          <w:rFonts w:ascii="Arial" w:eastAsia="Times New Roman" w:hAnsi="Arial" w:cs="Arial"/>
          <w:vertAlign w:val="superscript"/>
        </w:rPr>
        <w:t>th</w:t>
      </w:r>
      <w:r w:rsidRPr="00730ECD">
        <w:rPr>
          <w:rFonts w:ascii="Arial" w:eastAsia="Times New Roman" w:hAnsi="Arial" w:cs="Arial"/>
        </w:rPr>
        <w:t xml:space="preserve"> May </w:t>
      </w:r>
    </w:p>
    <w:p w14:paraId="791A9E5C" w14:textId="684D45D7" w:rsidR="00290976" w:rsidRPr="00730ECD" w:rsidRDefault="00290976" w:rsidP="00FE19A3">
      <w:pPr>
        <w:pStyle w:val="NoSpacing"/>
        <w:ind w:left="720" w:hanging="720"/>
        <w:jc w:val="both"/>
        <w:rPr>
          <w:rStyle w:val="normaltextrun"/>
          <w:rFonts w:ascii="Arial" w:hAnsi="Arial" w:cs="Arial"/>
        </w:rPr>
      </w:pPr>
    </w:p>
    <w:p w14:paraId="33AD92CA" w14:textId="77777777" w:rsidR="00CF6D4B" w:rsidRPr="00730ECD" w:rsidRDefault="00CF6D4B" w:rsidP="00290976">
      <w:pPr>
        <w:pStyle w:val="paragraph"/>
        <w:spacing w:before="0" w:beforeAutospacing="0" w:after="0" w:afterAutospacing="0"/>
        <w:ind w:left="720" w:right="-146"/>
        <w:textAlignment w:val="baseline"/>
        <w:rPr>
          <w:rStyle w:val="normaltextrun"/>
          <w:rFonts w:ascii="Arial" w:hAnsi="Arial" w:cs="Arial"/>
        </w:rPr>
      </w:pPr>
    </w:p>
    <w:p w14:paraId="0366042C" w14:textId="77777777" w:rsidR="00CF6D4B" w:rsidRPr="00730ECD" w:rsidRDefault="00CF6D4B" w:rsidP="00290976">
      <w:pPr>
        <w:pStyle w:val="paragraph"/>
        <w:spacing w:before="0" w:beforeAutospacing="0" w:after="0" w:afterAutospacing="0"/>
        <w:ind w:left="720" w:right="-146"/>
        <w:textAlignment w:val="baseline"/>
        <w:rPr>
          <w:rStyle w:val="normaltextrun"/>
          <w:rFonts w:ascii="Arial" w:hAnsi="Arial" w:cs="Arial"/>
        </w:rPr>
      </w:pPr>
    </w:p>
    <w:p w14:paraId="3E0BA1F2" w14:textId="77777777" w:rsidR="009F7E92" w:rsidRPr="001E34A9" w:rsidRDefault="009F7E92" w:rsidP="008B2EF2">
      <w:pPr>
        <w:pStyle w:val="NoSpacing"/>
        <w:jc w:val="both"/>
        <w:rPr>
          <w:rFonts w:ascii="Arial" w:hAnsi="Arial" w:cs="Arial"/>
          <w:sz w:val="24"/>
          <w:szCs w:val="24"/>
        </w:rPr>
      </w:pPr>
    </w:p>
    <w:p w14:paraId="1E0839C3" w14:textId="77777777" w:rsidR="000A1FCD" w:rsidRPr="000A1FCD" w:rsidRDefault="000A1FCD" w:rsidP="000A1FCD">
      <w:pPr>
        <w:pStyle w:val="ListParagraph"/>
        <w:rPr>
          <w:rFonts w:ascii="Arial" w:hAnsi="Arial" w:cs="Arial"/>
          <w:sz w:val="24"/>
          <w:szCs w:val="24"/>
        </w:rPr>
      </w:pPr>
    </w:p>
    <w:p w14:paraId="6D39382E" w14:textId="25625F91" w:rsidR="00796C4E" w:rsidRPr="008E5A4E" w:rsidRDefault="00D62F12" w:rsidP="008F589E">
      <w:pPr>
        <w:pStyle w:val="ListParagraph"/>
        <w:numPr>
          <w:ilvl w:val="0"/>
          <w:numId w:val="1"/>
        </w:numPr>
        <w:pBdr>
          <w:bottom w:val="single" w:sz="4" w:space="1" w:color="006F81"/>
        </w:pBdr>
        <w:spacing w:before="7"/>
        <w:ind w:left="0" w:firstLine="0"/>
        <w:rPr>
          <w:b/>
        </w:rPr>
      </w:pPr>
      <w:r>
        <w:rPr>
          <w:rFonts w:ascii="Arial" w:hAnsi="Arial" w:cs="Arial"/>
          <w:b/>
          <w:bCs/>
          <w:sz w:val="24"/>
          <w:szCs w:val="24"/>
        </w:rPr>
        <w:t>KEY QUESTIONS</w:t>
      </w:r>
      <w:r w:rsidR="00E727FA">
        <w:rPr>
          <w:rFonts w:ascii="Arial" w:hAnsi="Arial" w:cs="Arial"/>
          <w:b/>
          <w:bCs/>
          <w:sz w:val="24"/>
          <w:szCs w:val="24"/>
        </w:rPr>
        <w:t xml:space="preserve">/ </w:t>
      </w:r>
      <w:r w:rsidR="004C0592">
        <w:rPr>
          <w:rFonts w:ascii="Arial" w:hAnsi="Arial" w:cs="Arial"/>
          <w:b/>
          <w:bCs/>
          <w:sz w:val="24"/>
          <w:szCs w:val="24"/>
        </w:rPr>
        <w:t xml:space="preserve">SPECIFIC </w:t>
      </w:r>
      <w:r w:rsidR="00E727FA">
        <w:rPr>
          <w:rFonts w:ascii="Arial" w:hAnsi="Arial" w:cs="Arial"/>
          <w:b/>
          <w:bCs/>
          <w:sz w:val="24"/>
          <w:szCs w:val="24"/>
        </w:rPr>
        <w:t>AREAS OF FOCUS</w:t>
      </w:r>
      <w:r>
        <w:rPr>
          <w:rFonts w:ascii="Arial" w:hAnsi="Arial" w:cs="Arial"/>
          <w:b/>
          <w:bCs/>
          <w:sz w:val="24"/>
          <w:szCs w:val="24"/>
        </w:rPr>
        <w:t xml:space="preserve"> FOR THE COMMITTEE</w:t>
      </w:r>
    </w:p>
    <w:p w14:paraId="714CC0AB" w14:textId="77777777" w:rsidR="00DA5040" w:rsidRPr="00DA5040" w:rsidRDefault="00DA5040" w:rsidP="00DA5040">
      <w:pPr>
        <w:rPr>
          <w:rFonts w:ascii="Arial" w:hAnsi="Arial" w:cs="Arial"/>
          <w:b/>
          <w:sz w:val="24"/>
          <w:szCs w:val="24"/>
        </w:rPr>
      </w:pPr>
    </w:p>
    <w:p w14:paraId="150E6E93" w14:textId="77777777" w:rsidR="00730ECD" w:rsidRPr="00730ECD" w:rsidRDefault="00914DA5" w:rsidP="00730ECD">
      <w:pPr>
        <w:pStyle w:val="NoSpacing"/>
        <w:ind w:left="720" w:hanging="720"/>
        <w:rPr>
          <w:rFonts w:ascii="Arial" w:hAnsi="Arial" w:cs="Arial"/>
          <w:sz w:val="24"/>
          <w:szCs w:val="24"/>
        </w:rPr>
      </w:pPr>
      <w:r>
        <w:rPr>
          <w:rFonts w:ascii="Arial" w:hAnsi="Arial" w:cs="Arial"/>
          <w:sz w:val="24"/>
          <w:szCs w:val="24"/>
        </w:rPr>
        <w:t>3</w:t>
      </w:r>
      <w:r w:rsidR="00DA5040" w:rsidRPr="00DA5040">
        <w:rPr>
          <w:rFonts w:ascii="Arial" w:hAnsi="Arial" w:cs="Arial"/>
          <w:sz w:val="24"/>
          <w:szCs w:val="24"/>
        </w:rPr>
        <w:t xml:space="preserve">.1 </w:t>
      </w:r>
      <w:r w:rsidR="00DA5040" w:rsidRPr="00DA5040">
        <w:rPr>
          <w:rFonts w:ascii="Arial" w:hAnsi="Arial" w:cs="Arial"/>
          <w:sz w:val="24"/>
          <w:szCs w:val="24"/>
        </w:rPr>
        <w:tab/>
      </w:r>
      <w:r w:rsidR="00F14101">
        <w:rPr>
          <w:rFonts w:ascii="Arial" w:hAnsi="Arial" w:cs="Arial"/>
          <w:b/>
          <w:bCs/>
          <w:sz w:val="24"/>
          <w:szCs w:val="24"/>
        </w:rPr>
        <w:t xml:space="preserve"> </w:t>
      </w:r>
      <w:r w:rsidR="001517D9" w:rsidRPr="00730ECD">
        <w:rPr>
          <w:rFonts w:ascii="Arial" w:hAnsi="Arial" w:cs="Arial"/>
          <w:sz w:val="24"/>
          <w:szCs w:val="24"/>
        </w:rPr>
        <w:t>Are the Police the right organisation to carry Naloxone considering the right care right person agenda?</w:t>
      </w:r>
    </w:p>
    <w:p w14:paraId="60E10EAD" w14:textId="77777777" w:rsidR="00730ECD" w:rsidRPr="00730ECD" w:rsidRDefault="00730ECD" w:rsidP="00254AF5">
      <w:pPr>
        <w:pStyle w:val="NoSpacing"/>
        <w:rPr>
          <w:rFonts w:ascii="Arial" w:hAnsi="Arial" w:cs="Arial"/>
          <w:sz w:val="24"/>
          <w:szCs w:val="24"/>
        </w:rPr>
      </w:pPr>
    </w:p>
    <w:p w14:paraId="135B02C7" w14:textId="02CE6B0B" w:rsidR="001517D9" w:rsidRPr="00730ECD" w:rsidRDefault="00730ECD" w:rsidP="00254AF5">
      <w:pPr>
        <w:pStyle w:val="NoSpacing"/>
        <w:rPr>
          <w:rFonts w:ascii="Arial" w:hAnsi="Arial" w:cs="Arial"/>
          <w:sz w:val="24"/>
          <w:szCs w:val="24"/>
        </w:rPr>
      </w:pPr>
      <w:r w:rsidRPr="00730ECD">
        <w:rPr>
          <w:rFonts w:ascii="Arial" w:hAnsi="Arial" w:cs="Arial"/>
          <w:sz w:val="24"/>
          <w:szCs w:val="24"/>
        </w:rPr>
        <w:t xml:space="preserve">3.2 </w:t>
      </w:r>
      <w:r w:rsidRPr="00730ECD">
        <w:rPr>
          <w:rFonts w:ascii="Arial" w:hAnsi="Arial" w:cs="Arial"/>
          <w:sz w:val="24"/>
          <w:szCs w:val="24"/>
        </w:rPr>
        <w:tab/>
      </w:r>
      <w:r w:rsidR="001517D9" w:rsidRPr="00730ECD">
        <w:rPr>
          <w:rFonts w:ascii="Arial" w:hAnsi="Arial" w:cs="Arial"/>
          <w:sz w:val="24"/>
          <w:szCs w:val="24"/>
        </w:rPr>
        <w:t>Should carry be mandatory?</w:t>
      </w:r>
    </w:p>
    <w:p w14:paraId="099D9786" w14:textId="77777777" w:rsidR="001517D9" w:rsidRPr="00730ECD" w:rsidRDefault="001517D9" w:rsidP="00254AF5">
      <w:pPr>
        <w:pStyle w:val="NoSpacing"/>
        <w:rPr>
          <w:rFonts w:ascii="Arial" w:hAnsi="Arial" w:cs="Arial"/>
          <w:sz w:val="24"/>
          <w:szCs w:val="24"/>
        </w:rPr>
      </w:pPr>
    </w:p>
    <w:p w14:paraId="63747518" w14:textId="2EC05121" w:rsidR="001517D9" w:rsidRPr="00730ECD" w:rsidRDefault="00730ECD" w:rsidP="00730ECD">
      <w:pPr>
        <w:pStyle w:val="NoSpacing"/>
        <w:ind w:left="720" w:hanging="720"/>
        <w:rPr>
          <w:rFonts w:ascii="Arial" w:hAnsi="Arial" w:cs="Arial"/>
          <w:sz w:val="24"/>
          <w:szCs w:val="24"/>
        </w:rPr>
      </w:pPr>
      <w:r w:rsidRPr="00730ECD">
        <w:rPr>
          <w:rFonts w:ascii="Arial" w:hAnsi="Arial" w:cs="Arial"/>
          <w:sz w:val="24"/>
          <w:szCs w:val="24"/>
        </w:rPr>
        <w:t>3.3</w:t>
      </w:r>
      <w:r w:rsidRPr="00730ECD">
        <w:rPr>
          <w:rFonts w:ascii="Arial" w:hAnsi="Arial" w:cs="Arial"/>
          <w:sz w:val="24"/>
          <w:szCs w:val="24"/>
        </w:rPr>
        <w:tab/>
      </w:r>
      <w:r w:rsidR="001517D9" w:rsidRPr="00730ECD">
        <w:rPr>
          <w:rFonts w:ascii="Arial" w:hAnsi="Arial" w:cs="Arial"/>
          <w:sz w:val="24"/>
          <w:szCs w:val="24"/>
        </w:rPr>
        <w:t>If the Police carry this piece of equipment sho</w:t>
      </w:r>
      <w:r w:rsidR="008D67E1" w:rsidRPr="00730ECD">
        <w:rPr>
          <w:rFonts w:ascii="Arial" w:hAnsi="Arial" w:cs="Arial"/>
          <w:sz w:val="24"/>
          <w:szCs w:val="24"/>
        </w:rPr>
        <w:t>uld</w:t>
      </w:r>
      <w:r w:rsidR="001517D9" w:rsidRPr="00730ECD">
        <w:rPr>
          <w:rFonts w:ascii="Arial" w:hAnsi="Arial" w:cs="Arial"/>
          <w:sz w:val="24"/>
          <w:szCs w:val="24"/>
        </w:rPr>
        <w:t xml:space="preserve"> they also carry other pieces of similar equipment to deal with other medical emergencies de- fib etc</w:t>
      </w:r>
    </w:p>
    <w:p w14:paraId="7911D5BD" w14:textId="77777777" w:rsidR="001517D9" w:rsidRPr="00730ECD" w:rsidRDefault="001517D9" w:rsidP="00254AF5">
      <w:pPr>
        <w:pStyle w:val="NoSpacing"/>
        <w:rPr>
          <w:rFonts w:ascii="Arial" w:hAnsi="Arial" w:cs="Arial"/>
          <w:sz w:val="24"/>
          <w:szCs w:val="24"/>
        </w:rPr>
      </w:pPr>
    </w:p>
    <w:p w14:paraId="3CC3D7E2" w14:textId="619C53D6" w:rsidR="001517D9" w:rsidRPr="00730ECD" w:rsidRDefault="00730ECD" w:rsidP="00730ECD">
      <w:pPr>
        <w:pStyle w:val="NoSpacing"/>
        <w:ind w:left="720" w:hanging="720"/>
        <w:rPr>
          <w:rFonts w:ascii="Arial" w:hAnsi="Arial" w:cs="Arial"/>
          <w:sz w:val="24"/>
          <w:szCs w:val="24"/>
        </w:rPr>
      </w:pPr>
      <w:r w:rsidRPr="00730ECD">
        <w:rPr>
          <w:rFonts w:ascii="Arial" w:hAnsi="Arial" w:cs="Arial"/>
          <w:sz w:val="24"/>
          <w:szCs w:val="24"/>
        </w:rPr>
        <w:t>3.4</w:t>
      </w:r>
      <w:r w:rsidRPr="00730ECD">
        <w:rPr>
          <w:rFonts w:ascii="Arial" w:hAnsi="Arial" w:cs="Arial"/>
          <w:sz w:val="24"/>
          <w:szCs w:val="24"/>
        </w:rPr>
        <w:tab/>
      </w:r>
      <w:r w:rsidR="001517D9" w:rsidRPr="00730ECD">
        <w:rPr>
          <w:rFonts w:ascii="Arial" w:hAnsi="Arial" w:cs="Arial"/>
          <w:sz w:val="24"/>
          <w:szCs w:val="24"/>
        </w:rPr>
        <w:t xml:space="preserve">This piece of kit needs to be considered with the increased risk of overdose from synthetic opioids. </w:t>
      </w:r>
    </w:p>
    <w:p w14:paraId="7D17C520" w14:textId="77777777" w:rsidR="001517D9" w:rsidRPr="00730ECD" w:rsidRDefault="001517D9" w:rsidP="00254AF5">
      <w:pPr>
        <w:pStyle w:val="NoSpacing"/>
        <w:rPr>
          <w:rFonts w:ascii="Arial" w:hAnsi="Arial" w:cs="Arial"/>
          <w:sz w:val="24"/>
          <w:szCs w:val="24"/>
        </w:rPr>
      </w:pPr>
    </w:p>
    <w:p w14:paraId="5AF714A8" w14:textId="0B497FB9" w:rsidR="001517D9" w:rsidRPr="00730ECD" w:rsidRDefault="00730ECD" w:rsidP="00254AF5">
      <w:pPr>
        <w:pStyle w:val="NoSpacing"/>
        <w:rPr>
          <w:rFonts w:ascii="Arial" w:hAnsi="Arial" w:cs="Arial"/>
          <w:sz w:val="24"/>
          <w:szCs w:val="24"/>
        </w:rPr>
      </w:pPr>
      <w:r w:rsidRPr="00730ECD">
        <w:rPr>
          <w:rFonts w:ascii="Arial" w:hAnsi="Arial" w:cs="Arial"/>
          <w:sz w:val="24"/>
          <w:szCs w:val="24"/>
        </w:rPr>
        <w:t>3.5</w:t>
      </w:r>
      <w:r w:rsidRPr="00730ECD">
        <w:rPr>
          <w:rFonts w:ascii="Arial" w:hAnsi="Arial" w:cs="Arial"/>
          <w:sz w:val="24"/>
          <w:szCs w:val="24"/>
        </w:rPr>
        <w:tab/>
      </w:r>
      <w:r w:rsidR="001517D9" w:rsidRPr="00730ECD">
        <w:rPr>
          <w:rFonts w:ascii="Arial" w:hAnsi="Arial" w:cs="Arial"/>
          <w:sz w:val="24"/>
          <w:szCs w:val="24"/>
        </w:rPr>
        <w:t>Should the Police have all PCSO’s carrying Naloxone?</w:t>
      </w:r>
    </w:p>
    <w:p w14:paraId="4A2B4E60" w14:textId="77777777" w:rsidR="009A131B" w:rsidRPr="00730ECD" w:rsidRDefault="009A131B" w:rsidP="00254AF5">
      <w:pPr>
        <w:pStyle w:val="NoSpacing"/>
        <w:rPr>
          <w:rFonts w:ascii="Arial" w:hAnsi="Arial" w:cs="Arial"/>
          <w:sz w:val="24"/>
          <w:szCs w:val="24"/>
        </w:rPr>
      </w:pPr>
    </w:p>
    <w:p w14:paraId="65184D53" w14:textId="3AC257DD" w:rsidR="009A131B" w:rsidRDefault="00730ECD" w:rsidP="00254AF5">
      <w:pPr>
        <w:pStyle w:val="NoSpacing"/>
        <w:rPr>
          <w:rFonts w:ascii="Arial" w:hAnsi="Arial" w:cs="Arial"/>
          <w:sz w:val="24"/>
          <w:szCs w:val="24"/>
        </w:rPr>
      </w:pPr>
      <w:r w:rsidRPr="00730ECD">
        <w:rPr>
          <w:rFonts w:ascii="Arial" w:hAnsi="Arial" w:cs="Arial"/>
          <w:sz w:val="24"/>
          <w:szCs w:val="24"/>
        </w:rPr>
        <w:t>3.6</w:t>
      </w:r>
      <w:r w:rsidRPr="00730ECD">
        <w:rPr>
          <w:rFonts w:ascii="Arial" w:hAnsi="Arial" w:cs="Arial"/>
          <w:sz w:val="24"/>
          <w:szCs w:val="24"/>
        </w:rPr>
        <w:tab/>
      </w:r>
      <w:r w:rsidR="009A131B" w:rsidRPr="00730ECD">
        <w:rPr>
          <w:rFonts w:ascii="Arial" w:hAnsi="Arial" w:cs="Arial"/>
          <w:sz w:val="24"/>
          <w:szCs w:val="24"/>
        </w:rPr>
        <w:t xml:space="preserve">Who should be paying for the </w:t>
      </w:r>
      <w:r w:rsidR="008D67E1" w:rsidRPr="00730ECD">
        <w:rPr>
          <w:rFonts w:ascii="Arial" w:hAnsi="Arial" w:cs="Arial"/>
          <w:sz w:val="24"/>
          <w:szCs w:val="24"/>
        </w:rPr>
        <w:t>equipment</w:t>
      </w:r>
      <w:r w:rsidR="009A131B" w:rsidRPr="00730ECD">
        <w:rPr>
          <w:rFonts w:ascii="Arial" w:hAnsi="Arial" w:cs="Arial"/>
          <w:sz w:val="24"/>
          <w:szCs w:val="24"/>
        </w:rPr>
        <w:t>?</w:t>
      </w:r>
    </w:p>
    <w:p w14:paraId="2B570184" w14:textId="77777777" w:rsidR="00D10183" w:rsidRDefault="00D10183" w:rsidP="00254AF5">
      <w:pPr>
        <w:pStyle w:val="NoSpacing"/>
        <w:rPr>
          <w:rFonts w:ascii="Arial" w:hAnsi="Arial" w:cs="Arial"/>
          <w:sz w:val="24"/>
          <w:szCs w:val="24"/>
        </w:rPr>
      </w:pPr>
    </w:p>
    <w:p w14:paraId="4E114957" w14:textId="6CF2FC20" w:rsidR="00D10183" w:rsidRDefault="00D10183" w:rsidP="00254AF5">
      <w:pPr>
        <w:pStyle w:val="NoSpacing"/>
        <w:rPr>
          <w:rFonts w:ascii="Arial" w:hAnsi="Arial" w:cs="Arial"/>
          <w:sz w:val="24"/>
          <w:szCs w:val="24"/>
          <w:lang w:val="en-US"/>
        </w:rPr>
      </w:pPr>
      <w:r>
        <w:rPr>
          <w:rFonts w:ascii="Arial" w:hAnsi="Arial" w:cs="Arial"/>
          <w:sz w:val="24"/>
          <w:szCs w:val="24"/>
        </w:rPr>
        <w:t xml:space="preserve">3.7 </w:t>
      </w:r>
      <w:r>
        <w:rPr>
          <w:rFonts w:ascii="Arial" w:hAnsi="Arial" w:cs="Arial"/>
          <w:sz w:val="24"/>
          <w:szCs w:val="24"/>
        </w:rPr>
        <w:tab/>
      </w:r>
      <w:r w:rsidR="00896BA8" w:rsidRPr="00896BA8">
        <w:rPr>
          <w:rFonts w:ascii="Arial" w:hAnsi="Arial" w:cs="Arial"/>
          <w:sz w:val="24"/>
          <w:szCs w:val="24"/>
          <w:lang w:val="en-US"/>
        </w:rPr>
        <w:t>Members discussed the topic at length. Discussion summary:</w:t>
      </w:r>
    </w:p>
    <w:p w14:paraId="11242B50" w14:textId="77777777" w:rsidR="00C84C66" w:rsidRDefault="00C84C66" w:rsidP="00254AF5">
      <w:pPr>
        <w:pStyle w:val="NoSpacing"/>
        <w:rPr>
          <w:rFonts w:ascii="Arial" w:hAnsi="Arial" w:cs="Arial"/>
          <w:sz w:val="24"/>
          <w:szCs w:val="24"/>
          <w:lang w:val="en-US"/>
        </w:rPr>
      </w:pPr>
    </w:p>
    <w:p w14:paraId="5EA2AD2B" w14:textId="374C4357" w:rsidR="00C84C66" w:rsidRDefault="00EA39D2" w:rsidP="00C84C66">
      <w:pPr>
        <w:pStyle w:val="NoSpacing"/>
        <w:numPr>
          <w:ilvl w:val="0"/>
          <w:numId w:val="31"/>
        </w:numPr>
        <w:rPr>
          <w:rFonts w:ascii="Arial" w:hAnsi="Arial" w:cs="Arial"/>
          <w:sz w:val="24"/>
          <w:szCs w:val="24"/>
        </w:rPr>
      </w:pPr>
      <w:r>
        <w:rPr>
          <w:rFonts w:ascii="Arial" w:hAnsi="Arial" w:cs="Arial"/>
          <w:sz w:val="24"/>
          <w:szCs w:val="24"/>
        </w:rPr>
        <w:t>Unanimous consensus that</w:t>
      </w:r>
      <w:r w:rsidR="00A6735F">
        <w:rPr>
          <w:rFonts w:ascii="Arial" w:hAnsi="Arial" w:cs="Arial"/>
          <w:sz w:val="24"/>
          <w:szCs w:val="24"/>
        </w:rPr>
        <w:t xml:space="preserve"> the carrying of Naloxone </w:t>
      </w:r>
      <w:r w:rsidR="00E37F5F">
        <w:rPr>
          <w:rFonts w:ascii="Arial" w:hAnsi="Arial" w:cs="Arial"/>
          <w:sz w:val="24"/>
          <w:szCs w:val="24"/>
        </w:rPr>
        <w:t xml:space="preserve">on an optional basis </w:t>
      </w:r>
      <w:r w:rsidR="00B33B63">
        <w:rPr>
          <w:rFonts w:ascii="Arial" w:hAnsi="Arial" w:cs="Arial"/>
          <w:sz w:val="24"/>
          <w:szCs w:val="24"/>
        </w:rPr>
        <w:t xml:space="preserve">was </w:t>
      </w:r>
      <w:r w:rsidR="00961D67">
        <w:rPr>
          <w:rFonts w:ascii="Arial" w:hAnsi="Arial" w:cs="Arial"/>
          <w:sz w:val="24"/>
          <w:szCs w:val="24"/>
        </w:rPr>
        <w:t>positive.</w:t>
      </w:r>
    </w:p>
    <w:p w14:paraId="7EFC8B30" w14:textId="398FBA85" w:rsidR="00961D67" w:rsidRDefault="00961D67" w:rsidP="00C84C66">
      <w:pPr>
        <w:pStyle w:val="NoSpacing"/>
        <w:numPr>
          <w:ilvl w:val="0"/>
          <w:numId w:val="31"/>
        </w:numPr>
        <w:rPr>
          <w:rFonts w:ascii="Arial" w:hAnsi="Arial" w:cs="Arial"/>
          <w:sz w:val="24"/>
          <w:szCs w:val="24"/>
        </w:rPr>
      </w:pPr>
      <w:r>
        <w:rPr>
          <w:rFonts w:ascii="Arial" w:hAnsi="Arial" w:cs="Arial"/>
          <w:sz w:val="24"/>
          <w:szCs w:val="24"/>
        </w:rPr>
        <w:t>It is important that colleagues carrying feel comfortable</w:t>
      </w:r>
      <w:r w:rsidR="008031EB">
        <w:rPr>
          <w:rFonts w:ascii="Arial" w:hAnsi="Arial" w:cs="Arial"/>
          <w:sz w:val="24"/>
          <w:szCs w:val="24"/>
        </w:rPr>
        <w:t>, and by introducing on a voluntary basis</w:t>
      </w:r>
      <w:r w:rsidR="006D6AAB">
        <w:rPr>
          <w:rFonts w:ascii="Arial" w:hAnsi="Arial" w:cs="Arial"/>
          <w:sz w:val="24"/>
          <w:szCs w:val="24"/>
        </w:rPr>
        <w:t>,</w:t>
      </w:r>
      <w:r w:rsidR="008031EB">
        <w:rPr>
          <w:rFonts w:ascii="Arial" w:hAnsi="Arial" w:cs="Arial"/>
          <w:sz w:val="24"/>
          <w:szCs w:val="24"/>
        </w:rPr>
        <w:t xml:space="preserve"> this felt </w:t>
      </w:r>
      <w:r w:rsidR="009B63EC">
        <w:rPr>
          <w:rFonts w:ascii="Arial" w:hAnsi="Arial" w:cs="Arial"/>
          <w:sz w:val="24"/>
          <w:szCs w:val="24"/>
        </w:rPr>
        <w:t>supportive</w:t>
      </w:r>
      <w:r w:rsidR="006548EE">
        <w:rPr>
          <w:rFonts w:ascii="Arial" w:hAnsi="Arial" w:cs="Arial"/>
          <w:sz w:val="24"/>
          <w:szCs w:val="24"/>
        </w:rPr>
        <w:t xml:space="preserve"> of personal preference which</w:t>
      </w:r>
      <w:r w:rsidR="00711885">
        <w:rPr>
          <w:rFonts w:ascii="Arial" w:hAnsi="Arial" w:cs="Arial"/>
          <w:sz w:val="24"/>
          <w:szCs w:val="24"/>
        </w:rPr>
        <w:t xml:space="preserve"> would bolster comfort and confidence.</w:t>
      </w:r>
    </w:p>
    <w:p w14:paraId="0C3A6147" w14:textId="5CA8645F" w:rsidR="00CF590C" w:rsidRDefault="00AF763D" w:rsidP="00C84C66">
      <w:pPr>
        <w:pStyle w:val="NoSpacing"/>
        <w:numPr>
          <w:ilvl w:val="0"/>
          <w:numId w:val="31"/>
        </w:numPr>
        <w:rPr>
          <w:rFonts w:ascii="Arial" w:hAnsi="Arial" w:cs="Arial"/>
          <w:sz w:val="24"/>
          <w:szCs w:val="24"/>
        </w:rPr>
      </w:pPr>
      <w:r>
        <w:rPr>
          <w:rFonts w:ascii="Arial" w:hAnsi="Arial" w:cs="Arial"/>
          <w:sz w:val="24"/>
          <w:szCs w:val="24"/>
        </w:rPr>
        <w:t>Police were</w:t>
      </w:r>
      <w:r w:rsidR="0011748F">
        <w:rPr>
          <w:rFonts w:ascii="Arial" w:hAnsi="Arial" w:cs="Arial"/>
          <w:sz w:val="24"/>
          <w:szCs w:val="24"/>
        </w:rPr>
        <w:t xml:space="preserve"> felt as an appropriate organisation to carry as the likelihood of coming across a person in need was </w:t>
      </w:r>
      <w:r w:rsidR="004C739F">
        <w:rPr>
          <w:rFonts w:ascii="Arial" w:hAnsi="Arial" w:cs="Arial"/>
          <w:sz w:val="24"/>
          <w:szCs w:val="24"/>
        </w:rPr>
        <w:t xml:space="preserve">proportionately </w:t>
      </w:r>
      <w:r w:rsidR="0011748F">
        <w:rPr>
          <w:rFonts w:ascii="Arial" w:hAnsi="Arial" w:cs="Arial"/>
          <w:sz w:val="24"/>
          <w:szCs w:val="24"/>
        </w:rPr>
        <w:t xml:space="preserve">higher </w:t>
      </w:r>
      <w:r w:rsidR="00022881">
        <w:rPr>
          <w:rFonts w:ascii="Arial" w:hAnsi="Arial" w:cs="Arial"/>
          <w:sz w:val="24"/>
          <w:szCs w:val="24"/>
        </w:rPr>
        <w:t>for beat/ NPT/ response officers</w:t>
      </w:r>
      <w:r w:rsidR="007041DA">
        <w:rPr>
          <w:rFonts w:ascii="Arial" w:hAnsi="Arial" w:cs="Arial"/>
          <w:sz w:val="24"/>
          <w:szCs w:val="24"/>
        </w:rPr>
        <w:t xml:space="preserve"> and PCSOs</w:t>
      </w:r>
      <w:r w:rsidR="00E96E80">
        <w:rPr>
          <w:rFonts w:ascii="Arial" w:hAnsi="Arial" w:cs="Arial"/>
          <w:sz w:val="24"/>
          <w:szCs w:val="24"/>
        </w:rPr>
        <w:t xml:space="preserve">. </w:t>
      </w:r>
    </w:p>
    <w:p w14:paraId="68777AF5" w14:textId="36DEB527" w:rsidR="00711885" w:rsidRDefault="00CF590C" w:rsidP="00C84C66">
      <w:pPr>
        <w:pStyle w:val="NoSpacing"/>
        <w:numPr>
          <w:ilvl w:val="0"/>
          <w:numId w:val="31"/>
        </w:numPr>
        <w:rPr>
          <w:rFonts w:ascii="Arial" w:hAnsi="Arial" w:cs="Arial"/>
          <w:sz w:val="24"/>
          <w:szCs w:val="24"/>
        </w:rPr>
      </w:pPr>
      <w:r>
        <w:rPr>
          <w:rFonts w:ascii="Arial" w:hAnsi="Arial" w:cs="Arial"/>
          <w:sz w:val="24"/>
          <w:szCs w:val="24"/>
        </w:rPr>
        <w:t>T</w:t>
      </w:r>
      <w:r w:rsidR="00F52B51">
        <w:rPr>
          <w:rFonts w:ascii="Arial" w:hAnsi="Arial" w:cs="Arial"/>
          <w:sz w:val="24"/>
          <w:szCs w:val="24"/>
        </w:rPr>
        <w:t xml:space="preserve">he preservation of life superseded </w:t>
      </w:r>
      <w:r>
        <w:rPr>
          <w:rFonts w:ascii="Arial" w:hAnsi="Arial" w:cs="Arial"/>
          <w:sz w:val="24"/>
          <w:szCs w:val="24"/>
        </w:rPr>
        <w:t>and any ‘right care, right person’</w:t>
      </w:r>
      <w:r w:rsidR="00FE1F36">
        <w:rPr>
          <w:rFonts w:ascii="Arial" w:hAnsi="Arial" w:cs="Arial"/>
          <w:sz w:val="24"/>
          <w:szCs w:val="24"/>
        </w:rPr>
        <w:t xml:space="preserve"> suggestion</w:t>
      </w:r>
      <w:r w:rsidR="00725E23">
        <w:rPr>
          <w:rFonts w:ascii="Arial" w:hAnsi="Arial" w:cs="Arial"/>
          <w:sz w:val="24"/>
          <w:szCs w:val="24"/>
        </w:rPr>
        <w:t>,</w:t>
      </w:r>
      <w:r w:rsidR="00A064BF">
        <w:rPr>
          <w:rFonts w:ascii="Arial" w:hAnsi="Arial" w:cs="Arial"/>
          <w:sz w:val="24"/>
          <w:szCs w:val="24"/>
        </w:rPr>
        <w:t xml:space="preserve"> </w:t>
      </w:r>
      <w:r w:rsidR="00A822A8">
        <w:rPr>
          <w:rFonts w:ascii="Arial" w:hAnsi="Arial" w:cs="Arial"/>
          <w:sz w:val="24"/>
          <w:szCs w:val="24"/>
        </w:rPr>
        <w:t xml:space="preserve">with the understanding that administering Naloxone </w:t>
      </w:r>
      <w:r w:rsidR="002D7E1E">
        <w:rPr>
          <w:rFonts w:ascii="Arial" w:hAnsi="Arial" w:cs="Arial"/>
          <w:sz w:val="24"/>
          <w:szCs w:val="24"/>
        </w:rPr>
        <w:t>was a tool used to buy time until a medical professional could attend.</w:t>
      </w:r>
    </w:p>
    <w:p w14:paraId="7932EC8B" w14:textId="2C0C867A" w:rsidR="00DB757F" w:rsidRDefault="00B42C94" w:rsidP="00C84C66">
      <w:pPr>
        <w:pStyle w:val="NoSpacing"/>
        <w:numPr>
          <w:ilvl w:val="0"/>
          <w:numId w:val="31"/>
        </w:numPr>
        <w:rPr>
          <w:rFonts w:ascii="Arial" w:hAnsi="Arial" w:cs="Arial"/>
          <w:sz w:val="24"/>
          <w:szCs w:val="24"/>
        </w:rPr>
      </w:pPr>
      <w:r>
        <w:rPr>
          <w:rFonts w:ascii="Arial" w:hAnsi="Arial" w:cs="Arial"/>
          <w:sz w:val="24"/>
          <w:szCs w:val="24"/>
        </w:rPr>
        <w:t>Understanding the above point, a</w:t>
      </w:r>
      <w:r w:rsidR="00D47B77">
        <w:rPr>
          <w:rFonts w:ascii="Arial" w:hAnsi="Arial" w:cs="Arial"/>
          <w:sz w:val="24"/>
          <w:szCs w:val="24"/>
        </w:rPr>
        <w:t xml:space="preserve"> proportionate approach sh</w:t>
      </w:r>
      <w:r w:rsidR="00E476A4">
        <w:rPr>
          <w:rFonts w:ascii="Arial" w:hAnsi="Arial" w:cs="Arial"/>
          <w:sz w:val="24"/>
          <w:szCs w:val="24"/>
        </w:rPr>
        <w:t>ould be taken</w:t>
      </w:r>
      <w:r>
        <w:rPr>
          <w:rFonts w:ascii="Arial" w:hAnsi="Arial" w:cs="Arial"/>
          <w:sz w:val="24"/>
          <w:szCs w:val="24"/>
        </w:rPr>
        <w:t xml:space="preserve"> and it</w:t>
      </w:r>
      <w:r w:rsidR="00A125DC">
        <w:rPr>
          <w:rFonts w:ascii="Arial" w:hAnsi="Arial" w:cs="Arial"/>
          <w:sz w:val="24"/>
          <w:szCs w:val="24"/>
        </w:rPr>
        <w:t xml:space="preserve"> is</w:t>
      </w:r>
      <w:r>
        <w:rPr>
          <w:rFonts w:ascii="Arial" w:hAnsi="Arial" w:cs="Arial"/>
          <w:sz w:val="24"/>
          <w:szCs w:val="24"/>
        </w:rPr>
        <w:t xml:space="preserve"> therefore not practical </w:t>
      </w:r>
      <w:r w:rsidR="00A125DC">
        <w:rPr>
          <w:rFonts w:ascii="Arial" w:hAnsi="Arial" w:cs="Arial"/>
          <w:sz w:val="24"/>
          <w:szCs w:val="24"/>
        </w:rPr>
        <w:t xml:space="preserve">to expect police offers to carry other medical equipment. </w:t>
      </w:r>
      <w:r w:rsidR="00BD5CFD">
        <w:rPr>
          <w:rFonts w:ascii="Arial" w:hAnsi="Arial" w:cs="Arial"/>
          <w:sz w:val="24"/>
          <w:szCs w:val="24"/>
        </w:rPr>
        <w:t>Officers have the ability to utilise resources in the same way as members of the public; requesting medical professionals, using local resources such as locally place defibrillators and calling for help</w:t>
      </w:r>
      <w:r w:rsidR="00222B31">
        <w:rPr>
          <w:rFonts w:ascii="Arial" w:hAnsi="Arial" w:cs="Arial"/>
          <w:sz w:val="24"/>
          <w:szCs w:val="24"/>
        </w:rPr>
        <w:t xml:space="preserve"> verbally at a scene</w:t>
      </w:r>
      <w:r w:rsidR="00BD5CFD">
        <w:rPr>
          <w:rFonts w:ascii="Arial" w:hAnsi="Arial" w:cs="Arial"/>
          <w:sz w:val="24"/>
          <w:szCs w:val="24"/>
        </w:rPr>
        <w:t>.</w:t>
      </w:r>
    </w:p>
    <w:p w14:paraId="45C47D23" w14:textId="445A8A1E" w:rsidR="001B2D97" w:rsidRDefault="001B2D97" w:rsidP="00C84C66">
      <w:pPr>
        <w:pStyle w:val="NoSpacing"/>
        <w:numPr>
          <w:ilvl w:val="0"/>
          <w:numId w:val="31"/>
        </w:numPr>
        <w:rPr>
          <w:rFonts w:ascii="Arial" w:hAnsi="Arial" w:cs="Arial"/>
          <w:sz w:val="24"/>
          <w:szCs w:val="24"/>
        </w:rPr>
      </w:pPr>
      <w:r>
        <w:rPr>
          <w:rFonts w:ascii="Arial" w:hAnsi="Arial" w:cs="Arial"/>
          <w:sz w:val="24"/>
          <w:szCs w:val="24"/>
        </w:rPr>
        <w:t>Officers should be provided with clear</w:t>
      </w:r>
      <w:r w:rsidR="005440E1">
        <w:rPr>
          <w:rFonts w:ascii="Arial" w:hAnsi="Arial" w:cs="Arial"/>
          <w:sz w:val="24"/>
          <w:szCs w:val="24"/>
        </w:rPr>
        <w:t>, accessible information and be able to ask questions and feel confident</w:t>
      </w:r>
      <w:r w:rsidR="00361999">
        <w:rPr>
          <w:rFonts w:ascii="Arial" w:hAnsi="Arial" w:cs="Arial"/>
          <w:sz w:val="24"/>
          <w:szCs w:val="24"/>
        </w:rPr>
        <w:t xml:space="preserve"> to use the drug.</w:t>
      </w:r>
    </w:p>
    <w:p w14:paraId="7CC3733A" w14:textId="412D9AA6" w:rsidR="00361999" w:rsidRDefault="00330C17" w:rsidP="00C84C66">
      <w:pPr>
        <w:pStyle w:val="NoSpacing"/>
        <w:numPr>
          <w:ilvl w:val="0"/>
          <w:numId w:val="31"/>
        </w:numPr>
        <w:rPr>
          <w:rFonts w:ascii="Arial" w:hAnsi="Arial" w:cs="Arial"/>
          <w:sz w:val="24"/>
          <w:szCs w:val="24"/>
        </w:rPr>
      </w:pPr>
      <w:r>
        <w:rPr>
          <w:rFonts w:ascii="Arial" w:hAnsi="Arial" w:cs="Arial"/>
          <w:sz w:val="24"/>
          <w:szCs w:val="24"/>
        </w:rPr>
        <w:t xml:space="preserve">Officers </w:t>
      </w:r>
      <w:r w:rsidR="00725620">
        <w:rPr>
          <w:rFonts w:ascii="Arial" w:hAnsi="Arial" w:cs="Arial"/>
          <w:sz w:val="24"/>
          <w:szCs w:val="24"/>
        </w:rPr>
        <w:t xml:space="preserve">acting in good faith </w:t>
      </w:r>
      <w:r>
        <w:rPr>
          <w:rFonts w:ascii="Arial" w:hAnsi="Arial" w:cs="Arial"/>
          <w:sz w:val="24"/>
          <w:szCs w:val="24"/>
        </w:rPr>
        <w:t>should have proactive support</w:t>
      </w:r>
      <w:r w:rsidR="00725620">
        <w:rPr>
          <w:rFonts w:ascii="Arial" w:hAnsi="Arial" w:cs="Arial"/>
          <w:sz w:val="24"/>
          <w:szCs w:val="24"/>
        </w:rPr>
        <w:t xml:space="preserve"> and protection</w:t>
      </w:r>
      <w:r w:rsidR="00F127B5">
        <w:rPr>
          <w:rFonts w:ascii="Arial" w:hAnsi="Arial" w:cs="Arial"/>
          <w:sz w:val="24"/>
          <w:szCs w:val="24"/>
        </w:rPr>
        <w:t>. This includes omission to administer, failed administration</w:t>
      </w:r>
      <w:r w:rsidR="00725620">
        <w:rPr>
          <w:rFonts w:ascii="Arial" w:hAnsi="Arial" w:cs="Arial"/>
          <w:sz w:val="24"/>
          <w:szCs w:val="24"/>
        </w:rPr>
        <w:t xml:space="preserve"> or a negative incident due to administration. </w:t>
      </w:r>
      <w:r w:rsidR="00F127B5">
        <w:rPr>
          <w:rFonts w:ascii="Arial" w:hAnsi="Arial" w:cs="Arial"/>
          <w:sz w:val="24"/>
          <w:szCs w:val="24"/>
        </w:rPr>
        <w:t xml:space="preserve"> </w:t>
      </w:r>
    </w:p>
    <w:p w14:paraId="7C9B84F4" w14:textId="72F9A746" w:rsidR="0001448B" w:rsidRPr="00730ECD" w:rsidRDefault="002667B6" w:rsidP="00C84C66">
      <w:pPr>
        <w:pStyle w:val="NoSpacing"/>
        <w:numPr>
          <w:ilvl w:val="0"/>
          <w:numId w:val="31"/>
        </w:numPr>
        <w:rPr>
          <w:rFonts w:ascii="Arial" w:hAnsi="Arial" w:cs="Arial"/>
          <w:sz w:val="24"/>
          <w:szCs w:val="24"/>
        </w:rPr>
      </w:pPr>
      <w:r w:rsidRPr="002667B6">
        <w:rPr>
          <w:rFonts w:ascii="Arial" w:hAnsi="Arial" w:cs="Arial"/>
          <w:sz w:val="24"/>
          <w:szCs w:val="24"/>
        </w:rPr>
        <w:t>Financing of the equipment is being explored,  and is something that is being addressed nationally</w:t>
      </w:r>
      <w:r>
        <w:rPr>
          <w:rFonts w:ascii="Arial" w:hAnsi="Arial" w:cs="Arial"/>
          <w:sz w:val="24"/>
          <w:szCs w:val="24"/>
        </w:rPr>
        <w:t>.</w:t>
      </w:r>
    </w:p>
    <w:p w14:paraId="72A90995" w14:textId="239D4170" w:rsidR="00256A64" w:rsidRPr="00C339FD" w:rsidRDefault="00256A64" w:rsidP="00256A64">
      <w:pPr>
        <w:pStyle w:val="NoSpacing"/>
        <w:rPr>
          <w:rFonts w:ascii="Arial" w:hAnsi="Arial" w:cs="Arial"/>
          <w:sz w:val="24"/>
          <w:szCs w:val="24"/>
          <w:lang w:eastAsia="en-GB"/>
        </w:rPr>
      </w:pPr>
    </w:p>
    <w:p w14:paraId="3FFB25C0" w14:textId="369A7F61" w:rsidR="0072616C" w:rsidRDefault="00914DA5" w:rsidP="00256A64">
      <w:pPr>
        <w:pStyle w:val="BodyText"/>
        <w:spacing w:before="7"/>
        <w:ind w:left="709" w:hanging="709"/>
        <w:rPr>
          <w:b/>
        </w:rPr>
      </w:pPr>
      <w:r w:rsidRPr="00914DA5">
        <w:rPr>
          <w:rFonts w:ascii="Arial" w:hAnsi="Arial" w:cs="Arial"/>
          <w:bCs/>
          <w:lang w:val="en-GB"/>
        </w:rPr>
        <w:lastRenderedPageBreak/>
        <w:tab/>
      </w:r>
    </w:p>
    <w:p w14:paraId="245C9969" w14:textId="49F8F6B2" w:rsidR="001C0418" w:rsidRPr="00EE4566" w:rsidRDefault="008B2EF2"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SUPPORTING DOCUMENTS</w:t>
      </w:r>
      <w:r w:rsidR="007F6A1B">
        <w:rPr>
          <w:rFonts w:ascii="Arial" w:hAnsi="Arial" w:cs="Arial"/>
          <w:b/>
          <w:bCs/>
          <w:sz w:val="24"/>
          <w:szCs w:val="24"/>
        </w:rPr>
        <w:t xml:space="preserve"> </w:t>
      </w:r>
    </w:p>
    <w:p w14:paraId="0F7626CA" w14:textId="383BB0DF" w:rsidR="001C0418" w:rsidRDefault="001C0418" w:rsidP="001C0418">
      <w:pPr>
        <w:pStyle w:val="BodyText"/>
        <w:spacing w:before="7"/>
        <w:rPr>
          <w:b/>
        </w:rPr>
      </w:pPr>
    </w:p>
    <w:p w14:paraId="52492C69" w14:textId="2A20B38B" w:rsidR="00A21EE1" w:rsidRPr="00C339FD" w:rsidRDefault="003625E3" w:rsidP="00A21EE1">
      <w:pPr>
        <w:pStyle w:val="NoSpacing"/>
        <w:rPr>
          <w:rFonts w:ascii="Arial" w:hAnsi="Arial" w:cs="Arial"/>
          <w:sz w:val="24"/>
          <w:szCs w:val="24"/>
          <w:lang w:eastAsia="en-GB"/>
        </w:rPr>
      </w:pPr>
      <w:r>
        <w:rPr>
          <w:rFonts w:ascii="Arial" w:hAnsi="Arial" w:cs="Arial"/>
          <w:bCs/>
        </w:rPr>
        <w:t>4</w:t>
      </w:r>
      <w:r w:rsidR="00FD5822" w:rsidRPr="00FD5822">
        <w:rPr>
          <w:rFonts w:ascii="Arial" w:hAnsi="Arial" w:cs="Arial"/>
          <w:bCs/>
        </w:rPr>
        <w:t>.1</w:t>
      </w:r>
      <w:r w:rsidR="0001679E">
        <w:rPr>
          <w:rFonts w:ascii="Arial" w:hAnsi="Arial" w:cs="Arial"/>
          <w:bCs/>
        </w:rPr>
        <w:tab/>
      </w:r>
      <w:r w:rsidR="003A16CB">
        <w:rPr>
          <w:rFonts w:ascii="Arial" w:hAnsi="Arial" w:cs="Arial"/>
          <w:bCs/>
        </w:rPr>
        <w:t>Please click on the links</w:t>
      </w:r>
      <w:r w:rsidR="00730ECD">
        <w:rPr>
          <w:rFonts w:ascii="Arial" w:hAnsi="Arial" w:cs="Arial"/>
          <w:bCs/>
        </w:rPr>
        <w:t>:</w:t>
      </w:r>
    </w:p>
    <w:p w14:paraId="3AC60FF4" w14:textId="5C3991FB" w:rsidR="00FD5822" w:rsidRPr="00FD5822" w:rsidRDefault="00FD5822" w:rsidP="006C29A4">
      <w:pPr>
        <w:pStyle w:val="BodyText"/>
        <w:spacing w:before="7"/>
        <w:ind w:left="709" w:hanging="709"/>
        <w:rPr>
          <w:rFonts w:ascii="Arial" w:hAnsi="Arial" w:cs="Arial"/>
          <w:bCs/>
          <w:lang w:val="en-GB"/>
        </w:rPr>
      </w:pPr>
    </w:p>
    <w:p w14:paraId="120DFF07" w14:textId="22AE8089" w:rsidR="0001609F" w:rsidRPr="00730ECD" w:rsidRDefault="001517D9" w:rsidP="008B2EF2">
      <w:pPr>
        <w:tabs>
          <w:tab w:val="num" w:pos="720"/>
        </w:tabs>
        <w:ind w:left="720" w:hanging="720"/>
        <w:rPr>
          <w:rFonts w:ascii="Arial" w:hAnsi="Arial" w:cs="Arial"/>
        </w:rPr>
      </w:pPr>
      <w:hyperlink r:id="rId13" w:history="1">
        <w:r w:rsidRPr="00730ECD">
          <w:rPr>
            <w:rFonts w:ascii="Arial" w:hAnsi="Arial" w:cs="Arial"/>
            <w:color w:val="0000FF"/>
            <w:u w:val="single"/>
          </w:rPr>
          <w:t>How UK Border Force are detecting synthetic opioid drugs – Channel 4 News</w:t>
        </w:r>
      </w:hyperlink>
    </w:p>
    <w:p w14:paraId="04B26453" w14:textId="77777777" w:rsidR="00FB4E35" w:rsidRPr="00730ECD" w:rsidRDefault="00FB4E35" w:rsidP="008B2EF2">
      <w:pPr>
        <w:tabs>
          <w:tab w:val="num" w:pos="720"/>
        </w:tabs>
        <w:ind w:left="720" w:hanging="720"/>
        <w:rPr>
          <w:rFonts w:ascii="Arial" w:hAnsi="Arial" w:cs="Arial"/>
        </w:rPr>
      </w:pPr>
    </w:p>
    <w:p w14:paraId="2D773782" w14:textId="67E8C2F1" w:rsidR="00FB4E35" w:rsidRPr="00730ECD" w:rsidRDefault="00FB4E35" w:rsidP="008B2EF2">
      <w:pPr>
        <w:tabs>
          <w:tab w:val="num" w:pos="720"/>
        </w:tabs>
        <w:ind w:left="720" w:hanging="720"/>
        <w:rPr>
          <w:rFonts w:ascii="Arial" w:hAnsi="Arial" w:cs="Arial"/>
          <w:sz w:val="24"/>
          <w:szCs w:val="24"/>
        </w:rPr>
      </w:pPr>
      <w:hyperlink r:id="rId14" w:history="1">
        <w:r w:rsidRPr="00730ECD">
          <w:rPr>
            <w:rFonts w:ascii="Arial" w:hAnsi="Arial" w:cs="Arial"/>
            <w:color w:val="0000FF"/>
            <w:u w:val="single"/>
          </w:rPr>
          <w:t>What is Naloxone?</w:t>
        </w:r>
      </w:hyperlink>
    </w:p>
    <w:sectPr w:rsidR="00FB4E35" w:rsidRPr="00730ECD" w:rsidSect="00363FB5">
      <w:headerReference w:type="default" r:id="rId15"/>
      <w:footerReference w:type="default" r:id="rId16"/>
      <w:pgSz w:w="11910" w:h="16840"/>
      <w:pgMar w:top="1580" w:right="1020" w:bottom="2020" w:left="16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1DD2" w14:textId="77777777" w:rsidR="005103E1" w:rsidRDefault="005103E1">
      <w:r>
        <w:separator/>
      </w:r>
    </w:p>
  </w:endnote>
  <w:endnote w:type="continuationSeparator" w:id="0">
    <w:p w14:paraId="6F9821EB" w14:textId="77777777" w:rsidR="005103E1" w:rsidRDefault="0051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44677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F3BA" w14:textId="77777777" w:rsidR="005103E1" w:rsidRDefault="005103E1">
      <w:r>
        <w:separator/>
      </w:r>
    </w:p>
  </w:footnote>
  <w:footnote w:type="continuationSeparator" w:id="0">
    <w:p w14:paraId="57020C78" w14:textId="77777777" w:rsidR="005103E1" w:rsidRDefault="0051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EC60" w14:textId="0297DDB1" w:rsidR="00537506" w:rsidRPr="007549E7" w:rsidRDefault="00537506" w:rsidP="007549E7">
    <w:pPr>
      <w:pStyle w:val="Header"/>
    </w:pPr>
    <w:r w:rsidRPr="007549E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175"/>
    <w:multiLevelType w:val="hybridMultilevel"/>
    <w:tmpl w:val="77824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855DE"/>
    <w:multiLevelType w:val="hybridMultilevel"/>
    <w:tmpl w:val="C1C2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C4363"/>
    <w:multiLevelType w:val="multilevel"/>
    <w:tmpl w:val="EB68A86A"/>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374F"/>
    <w:multiLevelType w:val="hybridMultilevel"/>
    <w:tmpl w:val="3198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F13D2F"/>
    <w:multiLevelType w:val="multilevel"/>
    <w:tmpl w:val="E446FE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F65D3"/>
    <w:multiLevelType w:val="hybridMultilevel"/>
    <w:tmpl w:val="5420A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F2680"/>
    <w:multiLevelType w:val="hybridMultilevel"/>
    <w:tmpl w:val="91061DE4"/>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7" w15:restartNumberingAfterBreak="0">
    <w:nsid w:val="101B1F71"/>
    <w:multiLevelType w:val="hybridMultilevel"/>
    <w:tmpl w:val="29A023CC"/>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8" w15:restartNumberingAfterBreak="0">
    <w:nsid w:val="1C0A72D8"/>
    <w:multiLevelType w:val="hybridMultilevel"/>
    <w:tmpl w:val="9612AA5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977FB2"/>
    <w:multiLevelType w:val="hybridMultilevel"/>
    <w:tmpl w:val="6CC4F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2F3C"/>
    <w:multiLevelType w:val="hybridMultilevel"/>
    <w:tmpl w:val="B090F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704D50"/>
    <w:multiLevelType w:val="multilevel"/>
    <w:tmpl w:val="5CCEC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034A2"/>
    <w:multiLevelType w:val="hybridMultilevel"/>
    <w:tmpl w:val="D396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0119B"/>
    <w:multiLevelType w:val="multilevel"/>
    <w:tmpl w:val="4CBAD2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7257E"/>
    <w:multiLevelType w:val="hybridMultilevel"/>
    <w:tmpl w:val="9F76F072"/>
    <w:lvl w:ilvl="0" w:tplc="0EC4DD0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A702B9"/>
    <w:multiLevelType w:val="hybridMultilevel"/>
    <w:tmpl w:val="574EB00E"/>
    <w:lvl w:ilvl="0" w:tplc="306865F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33E7C"/>
    <w:multiLevelType w:val="multilevel"/>
    <w:tmpl w:val="D5E09378"/>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b w:val="0"/>
        <w:bCs/>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3EE51DD5"/>
    <w:multiLevelType w:val="hybridMultilevel"/>
    <w:tmpl w:val="6A8AB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B85E8F"/>
    <w:multiLevelType w:val="hybridMultilevel"/>
    <w:tmpl w:val="674A163C"/>
    <w:lvl w:ilvl="0" w:tplc="9A4839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B605E"/>
    <w:multiLevelType w:val="multilevel"/>
    <w:tmpl w:val="62AA9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160CC"/>
    <w:multiLevelType w:val="multilevel"/>
    <w:tmpl w:val="66CE7848"/>
    <w:lvl w:ilvl="0">
      <w:start w:val="12"/>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DC4785C"/>
    <w:multiLevelType w:val="multilevel"/>
    <w:tmpl w:val="44D87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8C714A"/>
    <w:multiLevelType w:val="hybridMultilevel"/>
    <w:tmpl w:val="C9542C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3A030B7"/>
    <w:multiLevelType w:val="multilevel"/>
    <w:tmpl w:val="1F5685B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FE5AB0"/>
    <w:multiLevelType w:val="hybridMultilevel"/>
    <w:tmpl w:val="CD9ED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48020C"/>
    <w:multiLevelType w:val="multilevel"/>
    <w:tmpl w:val="52CCB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752781"/>
    <w:multiLevelType w:val="hybridMultilevel"/>
    <w:tmpl w:val="654C7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524DBF"/>
    <w:multiLevelType w:val="multilevel"/>
    <w:tmpl w:val="A4945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ED0924"/>
    <w:multiLevelType w:val="multilevel"/>
    <w:tmpl w:val="BBAC5EA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AA08F7"/>
    <w:multiLevelType w:val="multilevel"/>
    <w:tmpl w:val="310E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597110">
    <w:abstractNumId w:val="23"/>
  </w:num>
  <w:num w:numId="2" w16cid:durableId="990214234">
    <w:abstractNumId w:val="16"/>
  </w:num>
  <w:num w:numId="3" w16cid:durableId="1365667178">
    <w:abstractNumId w:val="26"/>
  </w:num>
  <w:num w:numId="4" w16cid:durableId="794712766">
    <w:abstractNumId w:val="8"/>
  </w:num>
  <w:num w:numId="5" w16cid:durableId="823200455">
    <w:abstractNumId w:val="12"/>
  </w:num>
  <w:num w:numId="6" w16cid:durableId="128742909">
    <w:abstractNumId w:val="6"/>
  </w:num>
  <w:num w:numId="7" w16cid:durableId="1750420849">
    <w:abstractNumId w:val="7"/>
  </w:num>
  <w:num w:numId="8" w16cid:durableId="1125809413">
    <w:abstractNumId w:val="10"/>
  </w:num>
  <w:num w:numId="9" w16cid:durableId="1896116413">
    <w:abstractNumId w:val="3"/>
  </w:num>
  <w:num w:numId="10" w16cid:durableId="247540387">
    <w:abstractNumId w:val="1"/>
  </w:num>
  <w:num w:numId="11" w16cid:durableId="1485121995">
    <w:abstractNumId w:val="5"/>
  </w:num>
  <w:num w:numId="12" w16cid:durableId="844130692">
    <w:abstractNumId w:val="27"/>
  </w:num>
  <w:num w:numId="13" w16cid:durableId="948008280">
    <w:abstractNumId w:val="2"/>
  </w:num>
  <w:num w:numId="14" w16cid:durableId="2055305870">
    <w:abstractNumId w:val="25"/>
  </w:num>
  <w:num w:numId="15" w16cid:durableId="225991285">
    <w:abstractNumId w:val="13"/>
  </w:num>
  <w:num w:numId="16" w16cid:durableId="1999578840">
    <w:abstractNumId w:val="21"/>
  </w:num>
  <w:num w:numId="17" w16cid:durableId="275137676">
    <w:abstractNumId w:val="20"/>
  </w:num>
  <w:num w:numId="18" w16cid:durableId="1124694852">
    <w:abstractNumId w:val="22"/>
  </w:num>
  <w:num w:numId="19" w16cid:durableId="520780623">
    <w:abstractNumId w:val="17"/>
  </w:num>
  <w:num w:numId="20" w16cid:durableId="1337615385">
    <w:abstractNumId w:val="4"/>
  </w:num>
  <w:num w:numId="21" w16cid:durableId="1473712170">
    <w:abstractNumId w:val="14"/>
  </w:num>
  <w:num w:numId="22" w16cid:durableId="340864446">
    <w:abstractNumId w:val="15"/>
  </w:num>
  <w:num w:numId="23" w16cid:durableId="361521887">
    <w:abstractNumId w:val="9"/>
  </w:num>
  <w:num w:numId="24" w16cid:durableId="1117984909">
    <w:abstractNumId w:val="0"/>
  </w:num>
  <w:num w:numId="25" w16cid:durableId="993030229">
    <w:abstractNumId w:val="30"/>
  </w:num>
  <w:num w:numId="26" w16cid:durableId="1504584812">
    <w:abstractNumId w:val="19"/>
  </w:num>
  <w:num w:numId="27" w16cid:durableId="983512074">
    <w:abstractNumId w:val="28"/>
  </w:num>
  <w:num w:numId="28" w16cid:durableId="1351101394">
    <w:abstractNumId w:val="11"/>
  </w:num>
  <w:num w:numId="29" w16cid:durableId="1643803675">
    <w:abstractNumId w:val="29"/>
  </w:num>
  <w:num w:numId="30" w16cid:durableId="909269260">
    <w:abstractNumId w:val="24"/>
  </w:num>
  <w:num w:numId="31" w16cid:durableId="66902289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3113"/>
    <w:rsid w:val="0000406B"/>
    <w:rsid w:val="000077D0"/>
    <w:rsid w:val="0001448B"/>
    <w:rsid w:val="00014DAE"/>
    <w:rsid w:val="0001609F"/>
    <w:rsid w:val="0001679E"/>
    <w:rsid w:val="000201F0"/>
    <w:rsid w:val="00022881"/>
    <w:rsid w:val="000238DD"/>
    <w:rsid w:val="000266A7"/>
    <w:rsid w:val="00031DAB"/>
    <w:rsid w:val="00033820"/>
    <w:rsid w:val="00052492"/>
    <w:rsid w:val="000635FB"/>
    <w:rsid w:val="00080446"/>
    <w:rsid w:val="00090175"/>
    <w:rsid w:val="0009667D"/>
    <w:rsid w:val="00097D95"/>
    <w:rsid w:val="000A1FCD"/>
    <w:rsid w:val="000C5B4D"/>
    <w:rsid w:val="000C5D0E"/>
    <w:rsid w:val="000E5561"/>
    <w:rsid w:val="000E797D"/>
    <w:rsid w:val="000F38EF"/>
    <w:rsid w:val="000F3924"/>
    <w:rsid w:val="000F509C"/>
    <w:rsid w:val="000F5F6B"/>
    <w:rsid w:val="0010536F"/>
    <w:rsid w:val="00111635"/>
    <w:rsid w:val="001159C1"/>
    <w:rsid w:val="0011748F"/>
    <w:rsid w:val="001175E0"/>
    <w:rsid w:val="00127037"/>
    <w:rsid w:val="00133BE2"/>
    <w:rsid w:val="00144A0A"/>
    <w:rsid w:val="0014530F"/>
    <w:rsid w:val="00146936"/>
    <w:rsid w:val="0015041B"/>
    <w:rsid w:val="001517D9"/>
    <w:rsid w:val="00154AB2"/>
    <w:rsid w:val="00155BA5"/>
    <w:rsid w:val="00155FE5"/>
    <w:rsid w:val="00170DD3"/>
    <w:rsid w:val="00175B20"/>
    <w:rsid w:val="00175C38"/>
    <w:rsid w:val="0018078B"/>
    <w:rsid w:val="00183630"/>
    <w:rsid w:val="00193254"/>
    <w:rsid w:val="001A445D"/>
    <w:rsid w:val="001A46AD"/>
    <w:rsid w:val="001A6A35"/>
    <w:rsid w:val="001B2D97"/>
    <w:rsid w:val="001B7ACA"/>
    <w:rsid w:val="001C0418"/>
    <w:rsid w:val="001D2F59"/>
    <w:rsid w:val="001E34A9"/>
    <w:rsid w:val="001F2743"/>
    <w:rsid w:val="002017E0"/>
    <w:rsid w:val="00203141"/>
    <w:rsid w:val="002057BC"/>
    <w:rsid w:val="00206F34"/>
    <w:rsid w:val="0020767E"/>
    <w:rsid w:val="00214A76"/>
    <w:rsid w:val="00221729"/>
    <w:rsid w:val="00222B31"/>
    <w:rsid w:val="002254F4"/>
    <w:rsid w:val="00230125"/>
    <w:rsid w:val="002344F0"/>
    <w:rsid w:val="002457C6"/>
    <w:rsid w:val="00245B8B"/>
    <w:rsid w:val="002472A7"/>
    <w:rsid w:val="0025033B"/>
    <w:rsid w:val="002516F0"/>
    <w:rsid w:val="002535FA"/>
    <w:rsid w:val="0025362B"/>
    <w:rsid w:val="00254AF5"/>
    <w:rsid w:val="00256A64"/>
    <w:rsid w:val="00261B89"/>
    <w:rsid w:val="002667B6"/>
    <w:rsid w:val="00277404"/>
    <w:rsid w:val="00277704"/>
    <w:rsid w:val="00281D9C"/>
    <w:rsid w:val="002874AA"/>
    <w:rsid w:val="00290976"/>
    <w:rsid w:val="002B079D"/>
    <w:rsid w:val="002C4198"/>
    <w:rsid w:val="002D18C2"/>
    <w:rsid w:val="002D38E0"/>
    <w:rsid w:val="002D7E1E"/>
    <w:rsid w:val="002F1F07"/>
    <w:rsid w:val="003026A1"/>
    <w:rsid w:val="00310B9E"/>
    <w:rsid w:val="003159B8"/>
    <w:rsid w:val="00321946"/>
    <w:rsid w:val="00321E3D"/>
    <w:rsid w:val="003269B2"/>
    <w:rsid w:val="003305C8"/>
    <w:rsid w:val="00330C17"/>
    <w:rsid w:val="0033225F"/>
    <w:rsid w:val="003337B3"/>
    <w:rsid w:val="003447EF"/>
    <w:rsid w:val="00347510"/>
    <w:rsid w:val="00347D2E"/>
    <w:rsid w:val="00357493"/>
    <w:rsid w:val="00361999"/>
    <w:rsid w:val="003625E3"/>
    <w:rsid w:val="003635A4"/>
    <w:rsid w:val="00363FB5"/>
    <w:rsid w:val="003654B4"/>
    <w:rsid w:val="00367680"/>
    <w:rsid w:val="00370F34"/>
    <w:rsid w:val="00375C8E"/>
    <w:rsid w:val="00397210"/>
    <w:rsid w:val="003A16CB"/>
    <w:rsid w:val="003A5883"/>
    <w:rsid w:val="003A5F09"/>
    <w:rsid w:val="003A6FCF"/>
    <w:rsid w:val="003B2EA4"/>
    <w:rsid w:val="003C2A1C"/>
    <w:rsid w:val="003C41A0"/>
    <w:rsid w:val="003D5A66"/>
    <w:rsid w:val="003D66E3"/>
    <w:rsid w:val="003F3658"/>
    <w:rsid w:val="003F59BD"/>
    <w:rsid w:val="003F5A9B"/>
    <w:rsid w:val="003F6F7A"/>
    <w:rsid w:val="00402AB4"/>
    <w:rsid w:val="00403B47"/>
    <w:rsid w:val="00403D5B"/>
    <w:rsid w:val="00431D49"/>
    <w:rsid w:val="00434689"/>
    <w:rsid w:val="004428B2"/>
    <w:rsid w:val="00443C7B"/>
    <w:rsid w:val="004475CF"/>
    <w:rsid w:val="00447D77"/>
    <w:rsid w:val="0045096C"/>
    <w:rsid w:val="00460B4E"/>
    <w:rsid w:val="004634DD"/>
    <w:rsid w:val="004637AD"/>
    <w:rsid w:val="004659EE"/>
    <w:rsid w:val="00473225"/>
    <w:rsid w:val="00482092"/>
    <w:rsid w:val="00484361"/>
    <w:rsid w:val="0048656F"/>
    <w:rsid w:val="00493DB6"/>
    <w:rsid w:val="00497D0A"/>
    <w:rsid w:val="004A5659"/>
    <w:rsid w:val="004B0C02"/>
    <w:rsid w:val="004B0D19"/>
    <w:rsid w:val="004C00CE"/>
    <w:rsid w:val="004C03FB"/>
    <w:rsid w:val="004C0592"/>
    <w:rsid w:val="004C739F"/>
    <w:rsid w:val="004D0D61"/>
    <w:rsid w:val="004D78D0"/>
    <w:rsid w:val="004E13F1"/>
    <w:rsid w:val="004E354C"/>
    <w:rsid w:val="004E6403"/>
    <w:rsid w:val="004F5C34"/>
    <w:rsid w:val="00503443"/>
    <w:rsid w:val="005064BB"/>
    <w:rsid w:val="00506D19"/>
    <w:rsid w:val="00506D90"/>
    <w:rsid w:val="00507CF3"/>
    <w:rsid w:val="005103E1"/>
    <w:rsid w:val="00530201"/>
    <w:rsid w:val="005307CA"/>
    <w:rsid w:val="00534801"/>
    <w:rsid w:val="005348A1"/>
    <w:rsid w:val="0053698F"/>
    <w:rsid w:val="00537506"/>
    <w:rsid w:val="00541C41"/>
    <w:rsid w:val="00543238"/>
    <w:rsid w:val="00543D6B"/>
    <w:rsid w:val="005440E1"/>
    <w:rsid w:val="0054525C"/>
    <w:rsid w:val="0054551E"/>
    <w:rsid w:val="005509B5"/>
    <w:rsid w:val="00555175"/>
    <w:rsid w:val="00563DB2"/>
    <w:rsid w:val="0056456C"/>
    <w:rsid w:val="00574B9A"/>
    <w:rsid w:val="005778E3"/>
    <w:rsid w:val="00580429"/>
    <w:rsid w:val="00584F3B"/>
    <w:rsid w:val="005909C0"/>
    <w:rsid w:val="005A4E03"/>
    <w:rsid w:val="005B1196"/>
    <w:rsid w:val="005B3473"/>
    <w:rsid w:val="005B4C30"/>
    <w:rsid w:val="005B768E"/>
    <w:rsid w:val="005C5991"/>
    <w:rsid w:val="005C6315"/>
    <w:rsid w:val="005D1ACC"/>
    <w:rsid w:val="005E4222"/>
    <w:rsid w:val="005F2479"/>
    <w:rsid w:val="005F2737"/>
    <w:rsid w:val="005F4395"/>
    <w:rsid w:val="005F63C2"/>
    <w:rsid w:val="00604749"/>
    <w:rsid w:val="00607D38"/>
    <w:rsid w:val="00613273"/>
    <w:rsid w:val="00615E8F"/>
    <w:rsid w:val="006160F1"/>
    <w:rsid w:val="00616BB1"/>
    <w:rsid w:val="006200EA"/>
    <w:rsid w:val="006218C0"/>
    <w:rsid w:val="00624789"/>
    <w:rsid w:val="00637004"/>
    <w:rsid w:val="006408DD"/>
    <w:rsid w:val="006548EE"/>
    <w:rsid w:val="00656512"/>
    <w:rsid w:val="0066036D"/>
    <w:rsid w:val="00660659"/>
    <w:rsid w:val="006615A1"/>
    <w:rsid w:val="006708BF"/>
    <w:rsid w:val="006764C9"/>
    <w:rsid w:val="00677A76"/>
    <w:rsid w:val="00682733"/>
    <w:rsid w:val="006829F1"/>
    <w:rsid w:val="00685FC0"/>
    <w:rsid w:val="00690613"/>
    <w:rsid w:val="00691334"/>
    <w:rsid w:val="00694B4F"/>
    <w:rsid w:val="006954F0"/>
    <w:rsid w:val="006A0D95"/>
    <w:rsid w:val="006A3BF0"/>
    <w:rsid w:val="006A4A29"/>
    <w:rsid w:val="006B1255"/>
    <w:rsid w:val="006C29A4"/>
    <w:rsid w:val="006C753B"/>
    <w:rsid w:val="006D063F"/>
    <w:rsid w:val="006D6AAB"/>
    <w:rsid w:val="006E1AC7"/>
    <w:rsid w:val="006E38BB"/>
    <w:rsid w:val="006E3978"/>
    <w:rsid w:val="006F3FC5"/>
    <w:rsid w:val="006F5C19"/>
    <w:rsid w:val="006F6B20"/>
    <w:rsid w:val="00701F43"/>
    <w:rsid w:val="007041DA"/>
    <w:rsid w:val="00705399"/>
    <w:rsid w:val="00711885"/>
    <w:rsid w:val="00711BC7"/>
    <w:rsid w:val="00716394"/>
    <w:rsid w:val="007172CC"/>
    <w:rsid w:val="00725620"/>
    <w:rsid w:val="00725E23"/>
    <w:rsid w:val="0072616C"/>
    <w:rsid w:val="00730ECD"/>
    <w:rsid w:val="00733235"/>
    <w:rsid w:val="007343B9"/>
    <w:rsid w:val="007418D5"/>
    <w:rsid w:val="00746AE8"/>
    <w:rsid w:val="00746E30"/>
    <w:rsid w:val="007510F1"/>
    <w:rsid w:val="00753B52"/>
    <w:rsid w:val="007549E7"/>
    <w:rsid w:val="00756CD1"/>
    <w:rsid w:val="0076352D"/>
    <w:rsid w:val="007652B1"/>
    <w:rsid w:val="00766955"/>
    <w:rsid w:val="00766EA0"/>
    <w:rsid w:val="00767C87"/>
    <w:rsid w:val="00770996"/>
    <w:rsid w:val="007734AB"/>
    <w:rsid w:val="00775BEB"/>
    <w:rsid w:val="00777AB7"/>
    <w:rsid w:val="00777ED8"/>
    <w:rsid w:val="00780AF6"/>
    <w:rsid w:val="007932E3"/>
    <w:rsid w:val="00796C4E"/>
    <w:rsid w:val="00796D73"/>
    <w:rsid w:val="007A663B"/>
    <w:rsid w:val="007A7ABC"/>
    <w:rsid w:val="007B5CC1"/>
    <w:rsid w:val="007B6383"/>
    <w:rsid w:val="007C7186"/>
    <w:rsid w:val="007D0D36"/>
    <w:rsid w:val="007D103C"/>
    <w:rsid w:val="007D3186"/>
    <w:rsid w:val="007E0A32"/>
    <w:rsid w:val="007E3067"/>
    <w:rsid w:val="007E4180"/>
    <w:rsid w:val="007E5161"/>
    <w:rsid w:val="007E5D97"/>
    <w:rsid w:val="007F042D"/>
    <w:rsid w:val="007F26C8"/>
    <w:rsid w:val="007F6A1B"/>
    <w:rsid w:val="007F7660"/>
    <w:rsid w:val="008031A9"/>
    <w:rsid w:val="008031EB"/>
    <w:rsid w:val="00806B8A"/>
    <w:rsid w:val="00807A21"/>
    <w:rsid w:val="00814022"/>
    <w:rsid w:val="008144A8"/>
    <w:rsid w:val="00815D0E"/>
    <w:rsid w:val="008169AD"/>
    <w:rsid w:val="008222C2"/>
    <w:rsid w:val="008252E7"/>
    <w:rsid w:val="0083090F"/>
    <w:rsid w:val="008334F7"/>
    <w:rsid w:val="00833DE5"/>
    <w:rsid w:val="00845A1C"/>
    <w:rsid w:val="008520E9"/>
    <w:rsid w:val="00855703"/>
    <w:rsid w:val="00855F50"/>
    <w:rsid w:val="00857367"/>
    <w:rsid w:val="00860929"/>
    <w:rsid w:val="008730D5"/>
    <w:rsid w:val="008760C8"/>
    <w:rsid w:val="00876987"/>
    <w:rsid w:val="00880451"/>
    <w:rsid w:val="00881091"/>
    <w:rsid w:val="00881A97"/>
    <w:rsid w:val="008828EE"/>
    <w:rsid w:val="00884685"/>
    <w:rsid w:val="00890AFC"/>
    <w:rsid w:val="00895C5F"/>
    <w:rsid w:val="00896BA8"/>
    <w:rsid w:val="008A1985"/>
    <w:rsid w:val="008B2EF2"/>
    <w:rsid w:val="008C0534"/>
    <w:rsid w:val="008D0246"/>
    <w:rsid w:val="008D30ED"/>
    <w:rsid w:val="008D31E4"/>
    <w:rsid w:val="008D67E1"/>
    <w:rsid w:val="008E044F"/>
    <w:rsid w:val="008E5334"/>
    <w:rsid w:val="008E5A4E"/>
    <w:rsid w:val="008E5E3B"/>
    <w:rsid w:val="008F0AA2"/>
    <w:rsid w:val="008F0CE7"/>
    <w:rsid w:val="008F1240"/>
    <w:rsid w:val="008F5F26"/>
    <w:rsid w:val="008F67D8"/>
    <w:rsid w:val="008F7AF6"/>
    <w:rsid w:val="00903F08"/>
    <w:rsid w:val="0090445A"/>
    <w:rsid w:val="00905E65"/>
    <w:rsid w:val="009063F2"/>
    <w:rsid w:val="00910FDB"/>
    <w:rsid w:val="00914DA5"/>
    <w:rsid w:val="00952FBD"/>
    <w:rsid w:val="00953DF5"/>
    <w:rsid w:val="00961D67"/>
    <w:rsid w:val="0096610D"/>
    <w:rsid w:val="00983813"/>
    <w:rsid w:val="00983AF2"/>
    <w:rsid w:val="00987312"/>
    <w:rsid w:val="00991298"/>
    <w:rsid w:val="0099630F"/>
    <w:rsid w:val="009A131B"/>
    <w:rsid w:val="009A2DC8"/>
    <w:rsid w:val="009B158B"/>
    <w:rsid w:val="009B20AA"/>
    <w:rsid w:val="009B5BA8"/>
    <w:rsid w:val="009B5F6F"/>
    <w:rsid w:val="009B63EC"/>
    <w:rsid w:val="009C2C23"/>
    <w:rsid w:val="009D4A4B"/>
    <w:rsid w:val="009D76E5"/>
    <w:rsid w:val="009E3AB7"/>
    <w:rsid w:val="009F4C1B"/>
    <w:rsid w:val="009F7E92"/>
    <w:rsid w:val="00A0110C"/>
    <w:rsid w:val="00A01334"/>
    <w:rsid w:val="00A03012"/>
    <w:rsid w:val="00A064BF"/>
    <w:rsid w:val="00A06993"/>
    <w:rsid w:val="00A125DC"/>
    <w:rsid w:val="00A128FC"/>
    <w:rsid w:val="00A15E4E"/>
    <w:rsid w:val="00A21EE1"/>
    <w:rsid w:val="00A2662B"/>
    <w:rsid w:val="00A31D8B"/>
    <w:rsid w:val="00A32E3F"/>
    <w:rsid w:val="00A44B1F"/>
    <w:rsid w:val="00A54D3F"/>
    <w:rsid w:val="00A55F9B"/>
    <w:rsid w:val="00A57AD7"/>
    <w:rsid w:val="00A6735F"/>
    <w:rsid w:val="00A708C5"/>
    <w:rsid w:val="00A71000"/>
    <w:rsid w:val="00A7317D"/>
    <w:rsid w:val="00A75A45"/>
    <w:rsid w:val="00A76591"/>
    <w:rsid w:val="00A81086"/>
    <w:rsid w:val="00A822A8"/>
    <w:rsid w:val="00A84C64"/>
    <w:rsid w:val="00A85577"/>
    <w:rsid w:val="00A94120"/>
    <w:rsid w:val="00AA20C0"/>
    <w:rsid w:val="00AA3BE4"/>
    <w:rsid w:val="00AC3FA5"/>
    <w:rsid w:val="00AD369E"/>
    <w:rsid w:val="00AD643F"/>
    <w:rsid w:val="00AF64BE"/>
    <w:rsid w:val="00AF763D"/>
    <w:rsid w:val="00B04BA1"/>
    <w:rsid w:val="00B05060"/>
    <w:rsid w:val="00B052FF"/>
    <w:rsid w:val="00B06797"/>
    <w:rsid w:val="00B169B6"/>
    <w:rsid w:val="00B17B71"/>
    <w:rsid w:val="00B246B1"/>
    <w:rsid w:val="00B3122D"/>
    <w:rsid w:val="00B333B7"/>
    <w:rsid w:val="00B33B63"/>
    <w:rsid w:val="00B358C5"/>
    <w:rsid w:val="00B359B2"/>
    <w:rsid w:val="00B402B3"/>
    <w:rsid w:val="00B4172B"/>
    <w:rsid w:val="00B41C09"/>
    <w:rsid w:val="00B42C94"/>
    <w:rsid w:val="00B44832"/>
    <w:rsid w:val="00B46E6E"/>
    <w:rsid w:val="00B5232C"/>
    <w:rsid w:val="00B53890"/>
    <w:rsid w:val="00B63CA3"/>
    <w:rsid w:val="00B673D9"/>
    <w:rsid w:val="00B67CF2"/>
    <w:rsid w:val="00B720F4"/>
    <w:rsid w:val="00B728B9"/>
    <w:rsid w:val="00B72D4E"/>
    <w:rsid w:val="00B7623C"/>
    <w:rsid w:val="00B80E49"/>
    <w:rsid w:val="00B84B13"/>
    <w:rsid w:val="00B93E9F"/>
    <w:rsid w:val="00B94E94"/>
    <w:rsid w:val="00BA0870"/>
    <w:rsid w:val="00BA1461"/>
    <w:rsid w:val="00BA2746"/>
    <w:rsid w:val="00BA5770"/>
    <w:rsid w:val="00BC04EC"/>
    <w:rsid w:val="00BC0DF9"/>
    <w:rsid w:val="00BC1354"/>
    <w:rsid w:val="00BC4B78"/>
    <w:rsid w:val="00BD5CFD"/>
    <w:rsid w:val="00BE1B2F"/>
    <w:rsid w:val="00BF4762"/>
    <w:rsid w:val="00BF58CB"/>
    <w:rsid w:val="00C0332B"/>
    <w:rsid w:val="00C03D81"/>
    <w:rsid w:val="00C0689D"/>
    <w:rsid w:val="00C10701"/>
    <w:rsid w:val="00C1090D"/>
    <w:rsid w:val="00C172D9"/>
    <w:rsid w:val="00C211C9"/>
    <w:rsid w:val="00C24FDE"/>
    <w:rsid w:val="00C32BA5"/>
    <w:rsid w:val="00C33106"/>
    <w:rsid w:val="00C3472B"/>
    <w:rsid w:val="00C4571D"/>
    <w:rsid w:val="00C4684C"/>
    <w:rsid w:val="00C47451"/>
    <w:rsid w:val="00C50F39"/>
    <w:rsid w:val="00C71845"/>
    <w:rsid w:val="00C775A8"/>
    <w:rsid w:val="00C84C66"/>
    <w:rsid w:val="00C917D3"/>
    <w:rsid w:val="00C93A7D"/>
    <w:rsid w:val="00C97376"/>
    <w:rsid w:val="00CA4E97"/>
    <w:rsid w:val="00CA5BB3"/>
    <w:rsid w:val="00CA7545"/>
    <w:rsid w:val="00CB0D3C"/>
    <w:rsid w:val="00CB44C9"/>
    <w:rsid w:val="00CC1A43"/>
    <w:rsid w:val="00CC7A43"/>
    <w:rsid w:val="00CD52D6"/>
    <w:rsid w:val="00CE3608"/>
    <w:rsid w:val="00CE4B36"/>
    <w:rsid w:val="00CE559E"/>
    <w:rsid w:val="00CF0FFC"/>
    <w:rsid w:val="00CF590C"/>
    <w:rsid w:val="00CF6D4B"/>
    <w:rsid w:val="00D03F66"/>
    <w:rsid w:val="00D06690"/>
    <w:rsid w:val="00D071DA"/>
    <w:rsid w:val="00D10183"/>
    <w:rsid w:val="00D11CAC"/>
    <w:rsid w:val="00D13C0B"/>
    <w:rsid w:val="00D20E8F"/>
    <w:rsid w:val="00D224C0"/>
    <w:rsid w:val="00D22FCA"/>
    <w:rsid w:val="00D23606"/>
    <w:rsid w:val="00D23B09"/>
    <w:rsid w:val="00D276A6"/>
    <w:rsid w:val="00D27795"/>
    <w:rsid w:val="00D42865"/>
    <w:rsid w:val="00D46EAD"/>
    <w:rsid w:val="00D47B77"/>
    <w:rsid w:val="00D50126"/>
    <w:rsid w:val="00D55585"/>
    <w:rsid w:val="00D628C1"/>
    <w:rsid w:val="00D62C3A"/>
    <w:rsid w:val="00D62F12"/>
    <w:rsid w:val="00D6769A"/>
    <w:rsid w:val="00D71B73"/>
    <w:rsid w:val="00D71D86"/>
    <w:rsid w:val="00D73698"/>
    <w:rsid w:val="00D73700"/>
    <w:rsid w:val="00D77ECB"/>
    <w:rsid w:val="00D822F1"/>
    <w:rsid w:val="00D8284C"/>
    <w:rsid w:val="00D84E94"/>
    <w:rsid w:val="00D87C79"/>
    <w:rsid w:val="00DA5040"/>
    <w:rsid w:val="00DB42F3"/>
    <w:rsid w:val="00DB56AA"/>
    <w:rsid w:val="00DB757F"/>
    <w:rsid w:val="00DC4979"/>
    <w:rsid w:val="00DC6076"/>
    <w:rsid w:val="00DD4ED6"/>
    <w:rsid w:val="00DD4FD1"/>
    <w:rsid w:val="00DD5548"/>
    <w:rsid w:val="00DE4128"/>
    <w:rsid w:val="00DF2974"/>
    <w:rsid w:val="00E037A9"/>
    <w:rsid w:val="00E0380D"/>
    <w:rsid w:val="00E04DF2"/>
    <w:rsid w:val="00E04ECF"/>
    <w:rsid w:val="00E052B7"/>
    <w:rsid w:val="00E059D5"/>
    <w:rsid w:val="00E10C51"/>
    <w:rsid w:val="00E2076C"/>
    <w:rsid w:val="00E375E3"/>
    <w:rsid w:val="00E37F5F"/>
    <w:rsid w:val="00E40CE5"/>
    <w:rsid w:val="00E44616"/>
    <w:rsid w:val="00E46146"/>
    <w:rsid w:val="00E476A4"/>
    <w:rsid w:val="00E478A3"/>
    <w:rsid w:val="00E53BF3"/>
    <w:rsid w:val="00E61CBF"/>
    <w:rsid w:val="00E62820"/>
    <w:rsid w:val="00E70167"/>
    <w:rsid w:val="00E707D2"/>
    <w:rsid w:val="00E727FA"/>
    <w:rsid w:val="00E75E45"/>
    <w:rsid w:val="00E831D3"/>
    <w:rsid w:val="00E86872"/>
    <w:rsid w:val="00E869E6"/>
    <w:rsid w:val="00E96E80"/>
    <w:rsid w:val="00EA39D2"/>
    <w:rsid w:val="00EA5586"/>
    <w:rsid w:val="00EA5CC3"/>
    <w:rsid w:val="00EA6606"/>
    <w:rsid w:val="00EA660D"/>
    <w:rsid w:val="00EC038C"/>
    <w:rsid w:val="00EC1653"/>
    <w:rsid w:val="00ED40D4"/>
    <w:rsid w:val="00ED5EC7"/>
    <w:rsid w:val="00EE4566"/>
    <w:rsid w:val="00EE4F9C"/>
    <w:rsid w:val="00EE67E6"/>
    <w:rsid w:val="00EE796E"/>
    <w:rsid w:val="00EF1C73"/>
    <w:rsid w:val="00EF35B4"/>
    <w:rsid w:val="00EF4A00"/>
    <w:rsid w:val="00EF5779"/>
    <w:rsid w:val="00F01125"/>
    <w:rsid w:val="00F03491"/>
    <w:rsid w:val="00F042BC"/>
    <w:rsid w:val="00F10FDA"/>
    <w:rsid w:val="00F127B5"/>
    <w:rsid w:val="00F14101"/>
    <w:rsid w:val="00F16E09"/>
    <w:rsid w:val="00F235DD"/>
    <w:rsid w:val="00F27FCE"/>
    <w:rsid w:val="00F3160F"/>
    <w:rsid w:val="00F35A92"/>
    <w:rsid w:val="00F40B73"/>
    <w:rsid w:val="00F4196A"/>
    <w:rsid w:val="00F52B51"/>
    <w:rsid w:val="00F53234"/>
    <w:rsid w:val="00F5709A"/>
    <w:rsid w:val="00F60B57"/>
    <w:rsid w:val="00F61163"/>
    <w:rsid w:val="00F62627"/>
    <w:rsid w:val="00F67999"/>
    <w:rsid w:val="00F86D77"/>
    <w:rsid w:val="00F921E5"/>
    <w:rsid w:val="00FA1578"/>
    <w:rsid w:val="00FA2AAE"/>
    <w:rsid w:val="00FA45AA"/>
    <w:rsid w:val="00FB29C3"/>
    <w:rsid w:val="00FB4E35"/>
    <w:rsid w:val="00FB5A34"/>
    <w:rsid w:val="00FB7F77"/>
    <w:rsid w:val="00FC1AC6"/>
    <w:rsid w:val="00FC4D65"/>
    <w:rsid w:val="00FC63A1"/>
    <w:rsid w:val="00FD1DE0"/>
    <w:rsid w:val="00FD5822"/>
    <w:rsid w:val="00FE19A3"/>
    <w:rsid w:val="00FE1B93"/>
    <w:rsid w:val="00FE1F36"/>
    <w:rsid w:val="00FF1090"/>
    <w:rsid w:val="00FF6613"/>
    <w:rsid w:val="0BE0F04D"/>
    <w:rsid w:val="0E82F800"/>
    <w:rsid w:val="11CF8EB6"/>
    <w:rsid w:val="13EC0232"/>
    <w:rsid w:val="1485C453"/>
    <w:rsid w:val="14FBBD5B"/>
    <w:rsid w:val="1587D293"/>
    <w:rsid w:val="18A03257"/>
    <w:rsid w:val="1D637081"/>
    <w:rsid w:val="22340DA0"/>
    <w:rsid w:val="24674157"/>
    <w:rsid w:val="27507C87"/>
    <w:rsid w:val="28E31350"/>
    <w:rsid w:val="2ACFBAE4"/>
    <w:rsid w:val="302E859F"/>
    <w:rsid w:val="30A616F1"/>
    <w:rsid w:val="333DEB9E"/>
    <w:rsid w:val="36951C03"/>
    <w:rsid w:val="394DBFBE"/>
    <w:rsid w:val="435BFCEE"/>
    <w:rsid w:val="46939DB0"/>
    <w:rsid w:val="49CB3E72"/>
    <w:rsid w:val="49EABFC3"/>
    <w:rsid w:val="4A903D7B"/>
    <w:rsid w:val="4AD175C4"/>
    <w:rsid w:val="4C2C0DDC"/>
    <w:rsid w:val="4CEBEC7E"/>
    <w:rsid w:val="532AA984"/>
    <w:rsid w:val="590D0DC6"/>
    <w:rsid w:val="5C5BC80C"/>
    <w:rsid w:val="5C84B913"/>
    <w:rsid w:val="623175A8"/>
    <w:rsid w:val="66785E9F"/>
    <w:rsid w:val="7D5EA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1705DA3F-B49E-4983-8BED-737A5EC9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7"/>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next w:val="Normal"/>
    <w:link w:val="Heading2Char"/>
    <w:uiPriority w:val="9"/>
    <w:unhideWhenUsed/>
    <w:qFormat/>
    <w:rsid w:val="008144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8144A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A5040"/>
    <w:pPr>
      <w:widowControl/>
      <w:autoSpaceDE/>
      <w:autoSpaceDN/>
    </w:pPr>
    <w:rPr>
      <w:rFonts w:ascii="Calibri" w:eastAsia="Calibri" w:hAnsi="Calibri" w:cs="Times New Roman"/>
      <w:lang w:val="en-GB"/>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DA5040"/>
    <w:rPr>
      <w:rFonts w:ascii="Calibri" w:eastAsia="Calibri" w:hAnsi="Calibri" w:cs="Calibri"/>
    </w:rPr>
  </w:style>
  <w:style w:type="table" w:styleId="ListTable3-Accent5">
    <w:name w:val="List Table 3 Accent 5"/>
    <w:basedOn w:val="TableNormal"/>
    <w:uiPriority w:val="48"/>
    <w:rsid w:val="005034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8031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29097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90976"/>
  </w:style>
  <w:style w:type="character" w:customStyle="1" w:styleId="eop">
    <w:name w:val="eop"/>
    <w:basedOn w:val="DefaultParagraphFont"/>
    <w:rsid w:val="00290976"/>
  </w:style>
  <w:style w:type="character" w:styleId="PlaceholderText">
    <w:name w:val="Placeholder Text"/>
    <w:basedOn w:val="DefaultParagraphFont"/>
    <w:uiPriority w:val="99"/>
    <w:semiHidden/>
    <w:rsid w:val="00FE19A3"/>
    <w:rPr>
      <w:color w:val="666666"/>
    </w:rPr>
  </w:style>
  <w:style w:type="paragraph" w:customStyle="1" w:styleId="xmsonormal">
    <w:name w:val="x_msonormal"/>
    <w:basedOn w:val="Normal"/>
    <w:rsid w:val="00403B47"/>
    <w:pPr>
      <w:widowControl/>
      <w:autoSpaceDE/>
      <w:autoSpaceDN/>
    </w:pPr>
    <w:rPr>
      <w:rFonts w:ascii="Aptos" w:eastAsiaTheme="minorHAnsi"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34710488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41953930">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0331377">
      <w:bodyDiv w:val="1"/>
      <w:marLeft w:val="0"/>
      <w:marRight w:val="0"/>
      <w:marTop w:val="0"/>
      <w:marBottom w:val="0"/>
      <w:divBdr>
        <w:top w:val="none" w:sz="0" w:space="0" w:color="auto"/>
        <w:left w:val="none" w:sz="0" w:space="0" w:color="auto"/>
        <w:bottom w:val="none" w:sz="0" w:space="0" w:color="auto"/>
        <w:right w:val="none" w:sz="0" w:space="0" w:color="auto"/>
      </w:divBdr>
      <w:divsChild>
        <w:div w:id="1446995360">
          <w:marLeft w:val="0"/>
          <w:marRight w:val="0"/>
          <w:marTop w:val="0"/>
          <w:marBottom w:val="0"/>
          <w:divBdr>
            <w:top w:val="none" w:sz="0" w:space="0" w:color="auto"/>
            <w:left w:val="none" w:sz="0" w:space="0" w:color="auto"/>
            <w:bottom w:val="none" w:sz="0" w:space="0" w:color="auto"/>
            <w:right w:val="none" w:sz="0" w:space="0" w:color="auto"/>
          </w:divBdr>
        </w:div>
        <w:div w:id="1031759946">
          <w:marLeft w:val="0"/>
          <w:marRight w:val="0"/>
          <w:marTop w:val="0"/>
          <w:marBottom w:val="0"/>
          <w:divBdr>
            <w:top w:val="none" w:sz="0" w:space="0" w:color="auto"/>
            <w:left w:val="none" w:sz="0" w:space="0" w:color="auto"/>
            <w:bottom w:val="none" w:sz="0" w:space="0" w:color="auto"/>
            <w:right w:val="none" w:sz="0" w:space="0" w:color="auto"/>
          </w:divBdr>
          <w:divsChild>
            <w:div w:id="533425988">
              <w:marLeft w:val="0"/>
              <w:marRight w:val="0"/>
              <w:marTop w:val="30"/>
              <w:marBottom w:val="30"/>
              <w:divBdr>
                <w:top w:val="none" w:sz="0" w:space="0" w:color="auto"/>
                <w:left w:val="none" w:sz="0" w:space="0" w:color="auto"/>
                <w:bottom w:val="none" w:sz="0" w:space="0" w:color="auto"/>
                <w:right w:val="none" w:sz="0" w:space="0" w:color="auto"/>
              </w:divBdr>
              <w:divsChild>
                <w:div w:id="629744304">
                  <w:marLeft w:val="0"/>
                  <w:marRight w:val="0"/>
                  <w:marTop w:val="0"/>
                  <w:marBottom w:val="0"/>
                  <w:divBdr>
                    <w:top w:val="none" w:sz="0" w:space="0" w:color="auto"/>
                    <w:left w:val="none" w:sz="0" w:space="0" w:color="auto"/>
                    <w:bottom w:val="none" w:sz="0" w:space="0" w:color="auto"/>
                    <w:right w:val="none" w:sz="0" w:space="0" w:color="auto"/>
                  </w:divBdr>
                  <w:divsChild>
                    <w:div w:id="1274366595">
                      <w:marLeft w:val="0"/>
                      <w:marRight w:val="0"/>
                      <w:marTop w:val="0"/>
                      <w:marBottom w:val="0"/>
                      <w:divBdr>
                        <w:top w:val="none" w:sz="0" w:space="0" w:color="auto"/>
                        <w:left w:val="none" w:sz="0" w:space="0" w:color="auto"/>
                        <w:bottom w:val="none" w:sz="0" w:space="0" w:color="auto"/>
                        <w:right w:val="none" w:sz="0" w:space="0" w:color="auto"/>
                      </w:divBdr>
                    </w:div>
                  </w:divsChild>
                </w:div>
                <w:div w:id="1333071981">
                  <w:marLeft w:val="0"/>
                  <w:marRight w:val="0"/>
                  <w:marTop w:val="0"/>
                  <w:marBottom w:val="0"/>
                  <w:divBdr>
                    <w:top w:val="none" w:sz="0" w:space="0" w:color="auto"/>
                    <w:left w:val="none" w:sz="0" w:space="0" w:color="auto"/>
                    <w:bottom w:val="none" w:sz="0" w:space="0" w:color="auto"/>
                    <w:right w:val="none" w:sz="0" w:space="0" w:color="auto"/>
                  </w:divBdr>
                  <w:divsChild>
                    <w:div w:id="1385446493">
                      <w:marLeft w:val="0"/>
                      <w:marRight w:val="0"/>
                      <w:marTop w:val="0"/>
                      <w:marBottom w:val="0"/>
                      <w:divBdr>
                        <w:top w:val="none" w:sz="0" w:space="0" w:color="auto"/>
                        <w:left w:val="none" w:sz="0" w:space="0" w:color="auto"/>
                        <w:bottom w:val="none" w:sz="0" w:space="0" w:color="auto"/>
                        <w:right w:val="none" w:sz="0" w:space="0" w:color="auto"/>
                      </w:divBdr>
                    </w:div>
                  </w:divsChild>
                </w:div>
                <w:div w:id="1152985798">
                  <w:marLeft w:val="0"/>
                  <w:marRight w:val="0"/>
                  <w:marTop w:val="0"/>
                  <w:marBottom w:val="0"/>
                  <w:divBdr>
                    <w:top w:val="none" w:sz="0" w:space="0" w:color="auto"/>
                    <w:left w:val="none" w:sz="0" w:space="0" w:color="auto"/>
                    <w:bottom w:val="none" w:sz="0" w:space="0" w:color="auto"/>
                    <w:right w:val="none" w:sz="0" w:space="0" w:color="auto"/>
                  </w:divBdr>
                  <w:divsChild>
                    <w:div w:id="627249348">
                      <w:marLeft w:val="0"/>
                      <w:marRight w:val="0"/>
                      <w:marTop w:val="0"/>
                      <w:marBottom w:val="0"/>
                      <w:divBdr>
                        <w:top w:val="none" w:sz="0" w:space="0" w:color="auto"/>
                        <w:left w:val="none" w:sz="0" w:space="0" w:color="auto"/>
                        <w:bottom w:val="none" w:sz="0" w:space="0" w:color="auto"/>
                        <w:right w:val="none" w:sz="0" w:space="0" w:color="auto"/>
                      </w:divBdr>
                    </w:div>
                  </w:divsChild>
                </w:div>
                <w:div w:id="407993850">
                  <w:marLeft w:val="0"/>
                  <w:marRight w:val="0"/>
                  <w:marTop w:val="0"/>
                  <w:marBottom w:val="0"/>
                  <w:divBdr>
                    <w:top w:val="none" w:sz="0" w:space="0" w:color="auto"/>
                    <w:left w:val="none" w:sz="0" w:space="0" w:color="auto"/>
                    <w:bottom w:val="none" w:sz="0" w:space="0" w:color="auto"/>
                    <w:right w:val="none" w:sz="0" w:space="0" w:color="auto"/>
                  </w:divBdr>
                  <w:divsChild>
                    <w:div w:id="770512242">
                      <w:marLeft w:val="0"/>
                      <w:marRight w:val="0"/>
                      <w:marTop w:val="0"/>
                      <w:marBottom w:val="0"/>
                      <w:divBdr>
                        <w:top w:val="none" w:sz="0" w:space="0" w:color="auto"/>
                        <w:left w:val="none" w:sz="0" w:space="0" w:color="auto"/>
                        <w:bottom w:val="none" w:sz="0" w:space="0" w:color="auto"/>
                        <w:right w:val="none" w:sz="0" w:space="0" w:color="auto"/>
                      </w:divBdr>
                    </w:div>
                    <w:div w:id="2133816719">
                      <w:marLeft w:val="0"/>
                      <w:marRight w:val="0"/>
                      <w:marTop w:val="0"/>
                      <w:marBottom w:val="0"/>
                      <w:divBdr>
                        <w:top w:val="none" w:sz="0" w:space="0" w:color="auto"/>
                        <w:left w:val="none" w:sz="0" w:space="0" w:color="auto"/>
                        <w:bottom w:val="none" w:sz="0" w:space="0" w:color="auto"/>
                        <w:right w:val="none" w:sz="0" w:space="0" w:color="auto"/>
                      </w:divBdr>
                    </w:div>
                    <w:div w:id="750928037">
                      <w:marLeft w:val="0"/>
                      <w:marRight w:val="0"/>
                      <w:marTop w:val="0"/>
                      <w:marBottom w:val="0"/>
                      <w:divBdr>
                        <w:top w:val="none" w:sz="0" w:space="0" w:color="auto"/>
                        <w:left w:val="none" w:sz="0" w:space="0" w:color="auto"/>
                        <w:bottom w:val="none" w:sz="0" w:space="0" w:color="auto"/>
                        <w:right w:val="none" w:sz="0" w:space="0" w:color="auto"/>
                      </w:divBdr>
                    </w:div>
                    <w:div w:id="298582800">
                      <w:marLeft w:val="0"/>
                      <w:marRight w:val="0"/>
                      <w:marTop w:val="0"/>
                      <w:marBottom w:val="0"/>
                      <w:divBdr>
                        <w:top w:val="none" w:sz="0" w:space="0" w:color="auto"/>
                        <w:left w:val="none" w:sz="0" w:space="0" w:color="auto"/>
                        <w:bottom w:val="none" w:sz="0" w:space="0" w:color="auto"/>
                        <w:right w:val="none" w:sz="0" w:space="0" w:color="auto"/>
                      </w:divBdr>
                    </w:div>
                  </w:divsChild>
                </w:div>
                <w:div w:id="264775843">
                  <w:marLeft w:val="0"/>
                  <w:marRight w:val="0"/>
                  <w:marTop w:val="0"/>
                  <w:marBottom w:val="0"/>
                  <w:divBdr>
                    <w:top w:val="none" w:sz="0" w:space="0" w:color="auto"/>
                    <w:left w:val="none" w:sz="0" w:space="0" w:color="auto"/>
                    <w:bottom w:val="none" w:sz="0" w:space="0" w:color="auto"/>
                    <w:right w:val="none" w:sz="0" w:space="0" w:color="auto"/>
                  </w:divBdr>
                  <w:divsChild>
                    <w:div w:id="32970624">
                      <w:marLeft w:val="0"/>
                      <w:marRight w:val="0"/>
                      <w:marTop w:val="0"/>
                      <w:marBottom w:val="0"/>
                      <w:divBdr>
                        <w:top w:val="none" w:sz="0" w:space="0" w:color="auto"/>
                        <w:left w:val="none" w:sz="0" w:space="0" w:color="auto"/>
                        <w:bottom w:val="none" w:sz="0" w:space="0" w:color="auto"/>
                        <w:right w:val="none" w:sz="0" w:space="0" w:color="auto"/>
                      </w:divBdr>
                    </w:div>
                  </w:divsChild>
                </w:div>
                <w:div w:id="1102990636">
                  <w:marLeft w:val="0"/>
                  <w:marRight w:val="0"/>
                  <w:marTop w:val="0"/>
                  <w:marBottom w:val="0"/>
                  <w:divBdr>
                    <w:top w:val="none" w:sz="0" w:space="0" w:color="auto"/>
                    <w:left w:val="none" w:sz="0" w:space="0" w:color="auto"/>
                    <w:bottom w:val="none" w:sz="0" w:space="0" w:color="auto"/>
                    <w:right w:val="none" w:sz="0" w:space="0" w:color="auto"/>
                  </w:divBdr>
                  <w:divsChild>
                    <w:div w:id="220361094">
                      <w:marLeft w:val="0"/>
                      <w:marRight w:val="0"/>
                      <w:marTop w:val="0"/>
                      <w:marBottom w:val="0"/>
                      <w:divBdr>
                        <w:top w:val="none" w:sz="0" w:space="0" w:color="auto"/>
                        <w:left w:val="none" w:sz="0" w:space="0" w:color="auto"/>
                        <w:bottom w:val="none" w:sz="0" w:space="0" w:color="auto"/>
                        <w:right w:val="none" w:sz="0" w:space="0" w:color="auto"/>
                      </w:divBdr>
                    </w:div>
                  </w:divsChild>
                </w:div>
                <w:div w:id="405999718">
                  <w:marLeft w:val="0"/>
                  <w:marRight w:val="0"/>
                  <w:marTop w:val="0"/>
                  <w:marBottom w:val="0"/>
                  <w:divBdr>
                    <w:top w:val="none" w:sz="0" w:space="0" w:color="auto"/>
                    <w:left w:val="none" w:sz="0" w:space="0" w:color="auto"/>
                    <w:bottom w:val="none" w:sz="0" w:space="0" w:color="auto"/>
                    <w:right w:val="none" w:sz="0" w:space="0" w:color="auto"/>
                  </w:divBdr>
                  <w:divsChild>
                    <w:div w:id="833377753">
                      <w:marLeft w:val="0"/>
                      <w:marRight w:val="0"/>
                      <w:marTop w:val="0"/>
                      <w:marBottom w:val="0"/>
                      <w:divBdr>
                        <w:top w:val="none" w:sz="0" w:space="0" w:color="auto"/>
                        <w:left w:val="none" w:sz="0" w:space="0" w:color="auto"/>
                        <w:bottom w:val="none" w:sz="0" w:space="0" w:color="auto"/>
                        <w:right w:val="none" w:sz="0" w:space="0" w:color="auto"/>
                      </w:divBdr>
                    </w:div>
                  </w:divsChild>
                </w:div>
                <w:div w:id="238446052">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
                  </w:divsChild>
                </w:div>
                <w:div w:id="2115589576">
                  <w:marLeft w:val="0"/>
                  <w:marRight w:val="0"/>
                  <w:marTop w:val="0"/>
                  <w:marBottom w:val="0"/>
                  <w:divBdr>
                    <w:top w:val="none" w:sz="0" w:space="0" w:color="auto"/>
                    <w:left w:val="none" w:sz="0" w:space="0" w:color="auto"/>
                    <w:bottom w:val="none" w:sz="0" w:space="0" w:color="auto"/>
                    <w:right w:val="none" w:sz="0" w:space="0" w:color="auto"/>
                  </w:divBdr>
                  <w:divsChild>
                    <w:div w:id="151678480">
                      <w:marLeft w:val="0"/>
                      <w:marRight w:val="0"/>
                      <w:marTop w:val="0"/>
                      <w:marBottom w:val="0"/>
                      <w:divBdr>
                        <w:top w:val="none" w:sz="0" w:space="0" w:color="auto"/>
                        <w:left w:val="none" w:sz="0" w:space="0" w:color="auto"/>
                        <w:bottom w:val="none" w:sz="0" w:space="0" w:color="auto"/>
                        <w:right w:val="none" w:sz="0" w:space="0" w:color="auto"/>
                      </w:divBdr>
                    </w:div>
                  </w:divsChild>
                </w:div>
                <w:div w:id="1716080819">
                  <w:marLeft w:val="0"/>
                  <w:marRight w:val="0"/>
                  <w:marTop w:val="0"/>
                  <w:marBottom w:val="0"/>
                  <w:divBdr>
                    <w:top w:val="none" w:sz="0" w:space="0" w:color="auto"/>
                    <w:left w:val="none" w:sz="0" w:space="0" w:color="auto"/>
                    <w:bottom w:val="none" w:sz="0" w:space="0" w:color="auto"/>
                    <w:right w:val="none" w:sz="0" w:space="0" w:color="auto"/>
                  </w:divBdr>
                  <w:divsChild>
                    <w:div w:id="616640800">
                      <w:marLeft w:val="0"/>
                      <w:marRight w:val="0"/>
                      <w:marTop w:val="0"/>
                      <w:marBottom w:val="0"/>
                      <w:divBdr>
                        <w:top w:val="none" w:sz="0" w:space="0" w:color="auto"/>
                        <w:left w:val="none" w:sz="0" w:space="0" w:color="auto"/>
                        <w:bottom w:val="none" w:sz="0" w:space="0" w:color="auto"/>
                        <w:right w:val="none" w:sz="0" w:space="0" w:color="auto"/>
                      </w:divBdr>
                    </w:div>
                    <w:div w:id="593130058">
                      <w:marLeft w:val="0"/>
                      <w:marRight w:val="0"/>
                      <w:marTop w:val="0"/>
                      <w:marBottom w:val="0"/>
                      <w:divBdr>
                        <w:top w:val="none" w:sz="0" w:space="0" w:color="auto"/>
                        <w:left w:val="none" w:sz="0" w:space="0" w:color="auto"/>
                        <w:bottom w:val="none" w:sz="0" w:space="0" w:color="auto"/>
                        <w:right w:val="none" w:sz="0" w:space="0" w:color="auto"/>
                      </w:divBdr>
                    </w:div>
                    <w:div w:id="596207074">
                      <w:marLeft w:val="0"/>
                      <w:marRight w:val="0"/>
                      <w:marTop w:val="0"/>
                      <w:marBottom w:val="0"/>
                      <w:divBdr>
                        <w:top w:val="none" w:sz="0" w:space="0" w:color="auto"/>
                        <w:left w:val="none" w:sz="0" w:space="0" w:color="auto"/>
                        <w:bottom w:val="none" w:sz="0" w:space="0" w:color="auto"/>
                        <w:right w:val="none" w:sz="0" w:space="0" w:color="auto"/>
                      </w:divBdr>
                    </w:div>
                    <w:div w:id="889652574">
                      <w:marLeft w:val="0"/>
                      <w:marRight w:val="0"/>
                      <w:marTop w:val="0"/>
                      <w:marBottom w:val="0"/>
                      <w:divBdr>
                        <w:top w:val="none" w:sz="0" w:space="0" w:color="auto"/>
                        <w:left w:val="none" w:sz="0" w:space="0" w:color="auto"/>
                        <w:bottom w:val="none" w:sz="0" w:space="0" w:color="auto"/>
                        <w:right w:val="none" w:sz="0" w:space="0" w:color="auto"/>
                      </w:divBdr>
                    </w:div>
                  </w:divsChild>
                </w:div>
                <w:div w:id="1760366266">
                  <w:marLeft w:val="0"/>
                  <w:marRight w:val="0"/>
                  <w:marTop w:val="0"/>
                  <w:marBottom w:val="0"/>
                  <w:divBdr>
                    <w:top w:val="none" w:sz="0" w:space="0" w:color="auto"/>
                    <w:left w:val="none" w:sz="0" w:space="0" w:color="auto"/>
                    <w:bottom w:val="none" w:sz="0" w:space="0" w:color="auto"/>
                    <w:right w:val="none" w:sz="0" w:space="0" w:color="auto"/>
                  </w:divBdr>
                  <w:divsChild>
                    <w:div w:id="2095934484">
                      <w:marLeft w:val="0"/>
                      <w:marRight w:val="0"/>
                      <w:marTop w:val="0"/>
                      <w:marBottom w:val="0"/>
                      <w:divBdr>
                        <w:top w:val="none" w:sz="0" w:space="0" w:color="auto"/>
                        <w:left w:val="none" w:sz="0" w:space="0" w:color="auto"/>
                        <w:bottom w:val="none" w:sz="0" w:space="0" w:color="auto"/>
                        <w:right w:val="none" w:sz="0" w:space="0" w:color="auto"/>
                      </w:divBdr>
                    </w:div>
                  </w:divsChild>
                </w:div>
                <w:div w:id="490566068">
                  <w:marLeft w:val="0"/>
                  <w:marRight w:val="0"/>
                  <w:marTop w:val="0"/>
                  <w:marBottom w:val="0"/>
                  <w:divBdr>
                    <w:top w:val="none" w:sz="0" w:space="0" w:color="auto"/>
                    <w:left w:val="none" w:sz="0" w:space="0" w:color="auto"/>
                    <w:bottom w:val="none" w:sz="0" w:space="0" w:color="auto"/>
                    <w:right w:val="none" w:sz="0" w:space="0" w:color="auto"/>
                  </w:divBdr>
                  <w:divsChild>
                    <w:div w:id="2066446048">
                      <w:marLeft w:val="0"/>
                      <w:marRight w:val="0"/>
                      <w:marTop w:val="0"/>
                      <w:marBottom w:val="0"/>
                      <w:divBdr>
                        <w:top w:val="none" w:sz="0" w:space="0" w:color="auto"/>
                        <w:left w:val="none" w:sz="0" w:space="0" w:color="auto"/>
                        <w:bottom w:val="none" w:sz="0" w:space="0" w:color="auto"/>
                        <w:right w:val="none" w:sz="0" w:space="0" w:color="auto"/>
                      </w:divBdr>
                    </w:div>
                  </w:divsChild>
                </w:div>
                <w:div w:id="1523083635">
                  <w:marLeft w:val="0"/>
                  <w:marRight w:val="0"/>
                  <w:marTop w:val="0"/>
                  <w:marBottom w:val="0"/>
                  <w:divBdr>
                    <w:top w:val="none" w:sz="0" w:space="0" w:color="auto"/>
                    <w:left w:val="none" w:sz="0" w:space="0" w:color="auto"/>
                    <w:bottom w:val="none" w:sz="0" w:space="0" w:color="auto"/>
                    <w:right w:val="none" w:sz="0" w:space="0" w:color="auto"/>
                  </w:divBdr>
                  <w:divsChild>
                    <w:div w:id="788163974">
                      <w:marLeft w:val="0"/>
                      <w:marRight w:val="0"/>
                      <w:marTop w:val="0"/>
                      <w:marBottom w:val="0"/>
                      <w:divBdr>
                        <w:top w:val="none" w:sz="0" w:space="0" w:color="auto"/>
                        <w:left w:val="none" w:sz="0" w:space="0" w:color="auto"/>
                        <w:bottom w:val="none" w:sz="0" w:space="0" w:color="auto"/>
                        <w:right w:val="none" w:sz="0" w:space="0" w:color="auto"/>
                      </w:divBdr>
                    </w:div>
                  </w:divsChild>
                </w:div>
                <w:div w:id="1384021822">
                  <w:marLeft w:val="0"/>
                  <w:marRight w:val="0"/>
                  <w:marTop w:val="0"/>
                  <w:marBottom w:val="0"/>
                  <w:divBdr>
                    <w:top w:val="none" w:sz="0" w:space="0" w:color="auto"/>
                    <w:left w:val="none" w:sz="0" w:space="0" w:color="auto"/>
                    <w:bottom w:val="none" w:sz="0" w:space="0" w:color="auto"/>
                    <w:right w:val="none" w:sz="0" w:space="0" w:color="auto"/>
                  </w:divBdr>
                  <w:divsChild>
                    <w:div w:id="448669504">
                      <w:marLeft w:val="0"/>
                      <w:marRight w:val="0"/>
                      <w:marTop w:val="0"/>
                      <w:marBottom w:val="0"/>
                      <w:divBdr>
                        <w:top w:val="none" w:sz="0" w:space="0" w:color="auto"/>
                        <w:left w:val="none" w:sz="0" w:space="0" w:color="auto"/>
                        <w:bottom w:val="none" w:sz="0" w:space="0" w:color="auto"/>
                        <w:right w:val="none" w:sz="0" w:space="0" w:color="auto"/>
                      </w:divBdr>
                    </w:div>
                  </w:divsChild>
                </w:div>
                <w:div w:id="1870214452">
                  <w:marLeft w:val="0"/>
                  <w:marRight w:val="0"/>
                  <w:marTop w:val="0"/>
                  <w:marBottom w:val="0"/>
                  <w:divBdr>
                    <w:top w:val="none" w:sz="0" w:space="0" w:color="auto"/>
                    <w:left w:val="none" w:sz="0" w:space="0" w:color="auto"/>
                    <w:bottom w:val="none" w:sz="0" w:space="0" w:color="auto"/>
                    <w:right w:val="none" w:sz="0" w:space="0" w:color="auto"/>
                  </w:divBdr>
                  <w:divsChild>
                    <w:div w:id="1085343187">
                      <w:marLeft w:val="0"/>
                      <w:marRight w:val="0"/>
                      <w:marTop w:val="0"/>
                      <w:marBottom w:val="0"/>
                      <w:divBdr>
                        <w:top w:val="none" w:sz="0" w:space="0" w:color="auto"/>
                        <w:left w:val="none" w:sz="0" w:space="0" w:color="auto"/>
                        <w:bottom w:val="none" w:sz="0" w:space="0" w:color="auto"/>
                        <w:right w:val="none" w:sz="0" w:space="0" w:color="auto"/>
                      </w:divBdr>
                    </w:div>
                  </w:divsChild>
                </w:div>
                <w:div w:id="598099375">
                  <w:marLeft w:val="0"/>
                  <w:marRight w:val="0"/>
                  <w:marTop w:val="0"/>
                  <w:marBottom w:val="0"/>
                  <w:divBdr>
                    <w:top w:val="none" w:sz="0" w:space="0" w:color="auto"/>
                    <w:left w:val="none" w:sz="0" w:space="0" w:color="auto"/>
                    <w:bottom w:val="none" w:sz="0" w:space="0" w:color="auto"/>
                    <w:right w:val="none" w:sz="0" w:space="0" w:color="auto"/>
                  </w:divBdr>
                  <w:divsChild>
                    <w:div w:id="799881551">
                      <w:marLeft w:val="0"/>
                      <w:marRight w:val="0"/>
                      <w:marTop w:val="0"/>
                      <w:marBottom w:val="0"/>
                      <w:divBdr>
                        <w:top w:val="none" w:sz="0" w:space="0" w:color="auto"/>
                        <w:left w:val="none" w:sz="0" w:space="0" w:color="auto"/>
                        <w:bottom w:val="none" w:sz="0" w:space="0" w:color="auto"/>
                        <w:right w:val="none" w:sz="0" w:space="0" w:color="auto"/>
                      </w:divBdr>
                    </w:div>
                  </w:divsChild>
                </w:div>
                <w:div w:id="1688213526">
                  <w:marLeft w:val="0"/>
                  <w:marRight w:val="0"/>
                  <w:marTop w:val="0"/>
                  <w:marBottom w:val="0"/>
                  <w:divBdr>
                    <w:top w:val="none" w:sz="0" w:space="0" w:color="auto"/>
                    <w:left w:val="none" w:sz="0" w:space="0" w:color="auto"/>
                    <w:bottom w:val="none" w:sz="0" w:space="0" w:color="auto"/>
                    <w:right w:val="none" w:sz="0" w:space="0" w:color="auto"/>
                  </w:divBdr>
                  <w:divsChild>
                    <w:div w:id="1662192800">
                      <w:marLeft w:val="0"/>
                      <w:marRight w:val="0"/>
                      <w:marTop w:val="0"/>
                      <w:marBottom w:val="0"/>
                      <w:divBdr>
                        <w:top w:val="none" w:sz="0" w:space="0" w:color="auto"/>
                        <w:left w:val="none" w:sz="0" w:space="0" w:color="auto"/>
                        <w:bottom w:val="none" w:sz="0" w:space="0" w:color="auto"/>
                        <w:right w:val="none" w:sz="0" w:space="0" w:color="auto"/>
                      </w:divBdr>
                    </w:div>
                  </w:divsChild>
                </w:div>
                <w:div w:id="687295939">
                  <w:marLeft w:val="0"/>
                  <w:marRight w:val="0"/>
                  <w:marTop w:val="0"/>
                  <w:marBottom w:val="0"/>
                  <w:divBdr>
                    <w:top w:val="none" w:sz="0" w:space="0" w:color="auto"/>
                    <w:left w:val="none" w:sz="0" w:space="0" w:color="auto"/>
                    <w:bottom w:val="none" w:sz="0" w:space="0" w:color="auto"/>
                    <w:right w:val="none" w:sz="0" w:space="0" w:color="auto"/>
                  </w:divBdr>
                  <w:divsChild>
                    <w:div w:id="118837008">
                      <w:marLeft w:val="0"/>
                      <w:marRight w:val="0"/>
                      <w:marTop w:val="0"/>
                      <w:marBottom w:val="0"/>
                      <w:divBdr>
                        <w:top w:val="none" w:sz="0" w:space="0" w:color="auto"/>
                        <w:left w:val="none" w:sz="0" w:space="0" w:color="auto"/>
                        <w:bottom w:val="none" w:sz="0" w:space="0" w:color="auto"/>
                        <w:right w:val="none" w:sz="0" w:space="0" w:color="auto"/>
                      </w:divBdr>
                    </w:div>
                  </w:divsChild>
                </w:div>
                <w:div w:id="1949854404">
                  <w:marLeft w:val="0"/>
                  <w:marRight w:val="0"/>
                  <w:marTop w:val="0"/>
                  <w:marBottom w:val="0"/>
                  <w:divBdr>
                    <w:top w:val="none" w:sz="0" w:space="0" w:color="auto"/>
                    <w:left w:val="none" w:sz="0" w:space="0" w:color="auto"/>
                    <w:bottom w:val="none" w:sz="0" w:space="0" w:color="auto"/>
                    <w:right w:val="none" w:sz="0" w:space="0" w:color="auto"/>
                  </w:divBdr>
                  <w:divsChild>
                    <w:div w:id="1377507579">
                      <w:marLeft w:val="0"/>
                      <w:marRight w:val="0"/>
                      <w:marTop w:val="0"/>
                      <w:marBottom w:val="0"/>
                      <w:divBdr>
                        <w:top w:val="none" w:sz="0" w:space="0" w:color="auto"/>
                        <w:left w:val="none" w:sz="0" w:space="0" w:color="auto"/>
                        <w:bottom w:val="none" w:sz="0" w:space="0" w:color="auto"/>
                        <w:right w:val="none" w:sz="0" w:space="0" w:color="auto"/>
                      </w:divBdr>
                    </w:div>
                  </w:divsChild>
                </w:div>
                <w:div w:id="1626737212">
                  <w:marLeft w:val="0"/>
                  <w:marRight w:val="0"/>
                  <w:marTop w:val="0"/>
                  <w:marBottom w:val="0"/>
                  <w:divBdr>
                    <w:top w:val="none" w:sz="0" w:space="0" w:color="auto"/>
                    <w:left w:val="none" w:sz="0" w:space="0" w:color="auto"/>
                    <w:bottom w:val="none" w:sz="0" w:space="0" w:color="auto"/>
                    <w:right w:val="none" w:sz="0" w:space="0" w:color="auto"/>
                  </w:divBdr>
                  <w:divsChild>
                    <w:div w:id="25063558">
                      <w:marLeft w:val="0"/>
                      <w:marRight w:val="0"/>
                      <w:marTop w:val="0"/>
                      <w:marBottom w:val="0"/>
                      <w:divBdr>
                        <w:top w:val="none" w:sz="0" w:space="0" w:color="auto"/>
                        <w:left w:val="none" w:sz="0" w:space="0" w:color="auto"/>
                        <w:bottom w:val="none" w:sz="0" w:space="0" w:color="auto"/>
                        <w:right w:val="none" w:sz="0" w:space="0" w:color="auto"/>
                      </w:divBdr>
                    </w:div>
                  </w:divsChild>
                </w:div>
                <w:div w:id="1094016423">
                  <w:marLeft w:val="0"/>
                  <w:marRight w:val="0"/>
                  <w:marTop w:val="0"/>
                  <w:marBottom w:val="0"/>
                  <w:divBdr>
                    <w:top w:val="none" w:sz="0" w:space="0" w:color="auto"/>
                    <w:left w:val="none" w:sz="0" w:space="0" w:color="auto"/>
                    <w:bottom w:val="none" w:sz="0" w:space="0" w:color="auto"/>
                    <w:right w:val="none" w:sz="0" w:space="0" w:color="auto"/>
                  </w:divBdr>
                  <w:divsChild>
                    <w:div w:id="892740492">
                      <w:marLeft w:val="0"/>
                      <w:marRight w:val="0"/>
                      <w:marTop w:val="0"/>
                      <w:marBottom w:val="0"/>
                      <w:divBdr>
                        <w:top w:val="none" w:sz="0" w:space="0" w:color="auto"/>
                        <w:left w:val="none" w:sz="0" w:space="0" w:color="auto"/>
                        <w:bottom w:val="none" w:sz="0" w:space="0" w:color="auto"/>
                        <w:right w:val="none" w:sz="0" w:space="0" w:color="auto"/>
                      </w:divBdr>
                    </w:div>
                  </w:divsChild>
                </w:div>
                <w:div w:id="1893540816">
                  <w:marLeft w:val="0"/>
                  <w:marRight w:val="0"/>
                  <w:marTop w:val="0"/>
                  <w:marBottom w:val="0"/>
                  <w:divBdr>
                    <w:top w:val="none" w:sz="0" w:space="0" w:color="auto"/>
                    <w:left w:val="none" w:sz="0" w:space="0" w:color="auto"/>
                    <w:bottom w:val="none" w:sz="0" w:space="0" w:color="auto"/>
                    <w:right w:val="none" w:sz="0" w:space="0" w:color="auto"/>
                  </w:divBdr>
                  <w:divsChild>
                    <w:div w:id="102849115">
                      <w:marLeft w:val="0"/>
                      <w:marRight w:val="0"/>
                      <w:marTop w:val="0"/>
                      <w:marBottom w:val="0"/>
                      <w:divBdr>
                        <w:top w:val="none" w:sz="0" w:space="0" w:color="auto"/>
                        <w:left w:val="none" w:sz="0" w:space="0" w:color="auto"/>
                        <w:bottom w:val="none" w:sz="0" w:space="0" w:color="auto"/>
                        <w:right w:val="none" w:sz="0" w:space="0" w:color="auto"/>
                      </w:divBdr>
                    </w:div>
                  </w:divsChild>
                </w:div>
                <w:div w:id="1019307456">
                  <w:marLeft w:val="0"/>
                  <w:marRight w:val="0"/>
                  <w:marTop w:val="0"/>
                  <w:marBottom w:val="0"/>
                  <w:divBdr>
                    <w:top w:val="none" w:sz="0" w:space="0" w:color="auto"/>
                    <w:left w:val="none" w:sz="0" w:space="0" w:color="auto"/>
                    <w:bottom w:val="none" w:sz="0" w:space="0" w:color="auto"/>
                    <w:right w:val="none" w:sz="0" w:space="0" w:color="auto"/>
                  </w:divBdr>
                  <w:divsChild>
                    <w:div w:id="1940016101">
                      <w:marLeft w:val="0"/>
                      <w:marRight w:val="0"/>
                      <w:marTop w:val="0"/>
                      <w:marBottom w:val="0"/>
                      <w:divBdr>
                        <w:top w:val="none" w:sz="0" w:space="0" w:color="auto"/>
                        <w:left w:val="none" w:sz="0" w:space="0" w:color="auto"/>
                        <w:bottom w:val="none" w:sz="0" w:space="0" w:color="auto"/>
                        <w:right w:val="none" w:sz="0" w:space="0" w:color="auto"/>
                      </w:divBdr>
                    </w:div>
                  </w:divsChild>
                </w:div>
                <w:div w:id="612444633">
                  <w:marLeft w:val="0"/>
                  <w:marRight w:val="0"/>
                  <w:marTop w:val="0"/>
                  <w:marBottom w:val="0"/>
                  <w:divBdr>
                    <w:top w:val="none" w:sz="0" w:space="0" w:color="auto"/>
                    <w:left w:val="none" w:sz="0" w:space="0" w:color="auto"/>
                    <w:bottom w:val="none" w:sz="0" w:space="0" w:color="auto"/>
                    <w:right w:val="none" w:sz="0" w:space="0" w:color="auto"/>
                  </w:divBdr>
                  <w:divsChild>
                    <w:div w:id="388501469">
                      <w:marLeft w:val="0"/>
                      <w:marRight w:val="0"/>
                      <w:marTop w:val="0"/>
                      <w:marBottom w:val="0"/>
                      <w:divBdr>
                        <w:top w:val="none" w:sz="0" w:space="0" w:color="auto"/>
                        <w:left w:val="none" w:sz="0" w:space="0" w:color="auto"/>
                        <w:bottom w:val="none" w:sz="0" w:space="0" w:color="auto"/>
                        <w:right w:val="none" w:sz="0" w:space="0" w:color="auto"/>
                      </w:divBdr>
                    </w:div>
                  </w:divsChild>
                </w:div>
                <w:div w:id="181746042">
                  <w:marLeft w:val="0"/>
                  <w:marRight w:val="0"/>
                  <w:marTop w:val="0"/>
                  <w:marBottom w:val="0"/>
                  <w:divBdr>
                    <w:top w:val="none" w:sz="0" w:space="0" w:color="auto"/>
                    <w:left w:val="none" w:sz="0" w:space="0" w:color="auto"/>
                    <w:bottom w:val="none" w:sz="0" w:space="0" w:color="auto"/>
                    <w:right w:val="none" w:sz="0" w:space="0" w:color="auto"/>
                  </w:divBdr>
                  <w:divsChild>
                    <w:div w:id="99183574">
                      <w:marLeft w:val="0"/>
                      <w:marRight w:val="0"/>
                      <w:marTop w:val="0"/>
                      <w:marBottom w:val="0"/>
                      <w:divBdr>
                        <w:top w:val="none" w:sz="0" w:space="0" w:color="auto"/>
                        <w:left w:val="none" w:sz="0" w:space="0" w:color="auto"/>
                        <w:bottom w:val="none" w:sz="0" w:space="0" w:color="auto"/>
                        <w:right w:val="none" w:sz="0" w:space="0" w:color="auto"/>
                      </w:divBdr>
                    </w:div>
                  </w:divsChild>
                </w:div>
                <w:div w:id="433937815">
                  <w:marLeft w:val="0"/>
                  <w:marRight w:val="0"/>
                  <w:marTop w:val="0"/>
                  <w:marBottom w:val="0"/>
                  <w:divBdr>
                    <w:top w:val="none" w:sz="0" w:space="0" w:color="auto"/>
                    <w:left w:val="none" w:sz="0" w:space="0" w:color="auto"/>
                    <w:bottom w:val="none" w:sz="0" w:space="0" w:color="auto"/>
                    <w:right w:val="none" w:sz="0" w:space="0" w:color="auto"/>
                  </w:divBdr>
                  <w:divsChild>
                    <w:div w:id="692656918">
                      <w:marLeft w:val="0"/>
                      <w:marRight w:val="0"/>
                      <w:marTop w:val="0"/>
                      <w:marBottom w:val="0"/>
                      <w:divBdr>
                        <w:top w:val="none" w:sz="0" w:space="0" w:color="auto"/>
                        <w:left w:val="none" w:sz="0" w:space="0" w:color="auto"/>
                        <w:bottom w:val="none" w:sz="0" w:space="0" w:color="auto"/>
                        <w:right w:val="none" w:sz="0" w:space="0" w:color="auto"/>
                      </w:divBdr>
                    </w:div>
                  </w:divsChild>
                </w:div>
                <w:div w:id="1276861806">
                  <w:marLeft w:val="0"/>
                  <w:marRight w:val="0"/>
                  <w:marTop w:val="0"/>
                  <w:marBottom w:val="0"/>
                  <w:divBdr>
                    <w:top w:val="none" w:sz="0" w:space="0" w:color="auto"/>
                    <w:left w:val="none" w:sz="0" w:space="0" w:color="auto"/>
                    <w:bottom w:val="none" w:sz="0" w:space="0" w:color="auto"/>
                    <w:right w:val="none" w:sz="0" w:space="0" w:color="auto"/>
                  </w:divBdr>
                  <w:divsChild>
                    <w:div w:id="167136193">
                      <w:marLeft w:val="0"/>
                      <w:marRight w:val="0"/>
                      <w:marTop w:val="0"/>
                      <w:marBottom w:val="0"/>
                      <w:divBdr>
                        <w:top w:val="none" w:sz="0" w:space="0" w:color="auto"/>
                        <w:left w:val="none" w:sz="0" w:space="0" w:color="auto"/>
                        <w:bottom w:val="none" w:sz="0" w:space="0" w:color="auto"/>
                        <w:right w:val="none" w:sz="0" w:space="0" w:color="auto"/>
                      </w:divBdr>
                    </w:div>
                  </w:divsChild>
                </w:div>
                <w:div w:id="1370447672">
                  <w:marLeft w:val="0"/>
                  <w:marRight w:val="0"/>
                  <w:marTop w:val="0"/>
                  <w:marBottom w:val="0"/>
                  <w:divBdr>
                    <w:top w:val="none" w:sz="0" w:space="0" w:color="auto"/>
                    <w:left w:val="none" w:sz="0" w:space="0" w:color="auto"/>
                    <w:bottom w:val="none" w:sz="0" w:space="0" w:color="auto"/>
                    <w:right w:val="none" w:sz="0" w:space="0" w:color="auto"/>
                  </w:divBdr>
                  <w:divsChild>
                    <w:div w:id="1967000202">
                      <w:marLeft w:val="0"/>
                      <w:marRight w:val="0"/>
                      <w:marTop w:val="0"/>
                      <w:marBottom w:val="0"/>
                      <w:divBdr>
                        <w:top w:val="none" w:sz="0" w:space="0" w:color="auto"/>
                        <w:left w:val="none" w:sz="0" w:space="0" w:color="auto"/>
                        <w:bottom w:val="none" w:sz="0" w:space="0" w:color="auto"/>
                        <w:right w:val="none" w:sz="0" w:space="0" w:color="auto"/>
                      </w:divBdr>
                    </w:div>
                  </w:divsChild>
                </w:div>
                <w:div w:id="2091072435">
                  <w:marLeft w:val="0"/>
                  <w:marRight w:val="0"/>
                  <w:marTop w:val="0"/>
                  <w:marBottom w:val="0"/>
                  <w:divBdr>
                    <w:top w:val="none" w:sz="0" w:space="0" w:color="auto"/>
                    <w:left w:val="none" w:sz="0" w:space="0" w:color="auto"/>
                    <w:bottom w:val="none" w:sz="0" w:space="0" w:color="auto"/>
                    <w:right w:val="none" w:sz="0" w:space="0" w:color="auto"/>
                  </w:divBdr>
                  <w:divsChild>
                    <w:div w:id="251815299">
                      <w:marLeft w:val="0"/>
                      <w:marRight w:val="0"/>
                      <w:marTop w:val="0"/>
                      <w:marBottom w:val="0"/>
                      <w:divBdr>
                        <w:top w:val="none" w:sz="0" w:space="0" w:color="auto"/>
                        <w:left w:val="none" w:sz="0" w:space="0" w:color="auto"/>
                        <w:bottom w:val="none" w:sz="0" w:space="0" w:color="auto"/>
                        <w:right w:val="none" w:sz="0" w:space="0" w:color="auto"/>
                      </w:divBdr>
                    </w:div>
                  </w:divsChild>
                </w:div>
                <w:div w:id="434180947">
                  <w:marLeft w:val="0"/>
                  <w:marRight w:val="0"/>
                  <w:marTop w:val="0"/>
                  <w:marBottom w:val="0"/>
                  <w:divBdr>
                    <w:top w:val="none" w:sz="0" w:space="0" w:color="auto"/>
                    <w:left w:val="none" w:sz="0" w:space="0" w:color="auto"/>
                    <w:bottom w:val="none" w:sz="0" w:space="0" w:color="auto"/>
                    <w:right w:val="none" w:sz="0" w:space="0" w:color="auto"/>
                  </w:divBdr>
                  <w:divsChild>
                    <w:div w:id="1556819795">
                      <w:marLeft w:val="0"/>
                      <w:marRight w:val="0"/>
                      <w:marTop w:val="0"/>
                      <w:marBottom w:val="0"/>
                      <w:divBdr>
                        <w:top w:val="none" w:sz="0" w:space="0" w:color="auto"/>
                        <w:left w:val="none" w:sz="0" w:space="0" w:color="auto"/>
                        <w:bottom w:val="none" w:sz="0" w:space="0" w:color="auto"/>
                        <w:right w:val="none" w:sz="0" w:space="0" w:color="auto"/>
                      </w:divBdr>
                    </w:div>
                  </w:divsChild>
                </w:div>
                <w:div w:id="1529757728">
                  <w:marLeft w:val="0"/>
                  <w:marRight w:val="0"/>
                  <w:marTop w:val="0"/>
                  <w:marBottom w:val="0"/>
                  <w:divBdr>
                    <w:top w:val="none" w:sz="0" w:space="0" w:color="auto"/>
                    <w:left w:val="none" w:sz="0" w:space="0" w:color="auto"/>
                    <w:bottom w:val="none" w:sz="0" w:space="0" w:color="auto"/>
                    <w:right w:val="none" w:sz="0" w:space="0" w:color="auto"/>
                  </w:divBdr>
                  <w:divsChild>
                    <w:div w:id="1968048878">
                      <w:marLeft w:val="0"/>
                      <w:marRight w:val="0"/>
                      <w:marTop w:val="0"/>
                      <w:marBottom w:val="0"/>
                      <w:divBdr>
                        <w:top w:val="none" w:sz="0" w:space="0" w:color="auto"/>
                        <w:left w:val="none" w:sz="0" w:space="0" w:color="auto"/>
                        <w:bottom w:val="none" w:sz="0" w:space="0" w:color="auto"/>
                        <w:right w:val="none" w:sz="0" w:space="0" w:color="auto"/>
                      </w:divBdr>
                    </w:div>
                    <w:div w:id="1645695104">
                      <w:marLeft w:val="0"/>
                      <w:marRight w:val="0"/>
                      <w:marTop w:val="0"/>
                      <w:marBottom w:val="0"/>
                      <w:divBdr>
                        <w:top w:val="none" w:sz="0" w:space="0" w:color="auto"/>
                        <w:left w:val="none" w:sz="0" w:space="0" w:color="auto"/>
                        <w:bottom w:val="none" w:sz="0" w:space="0" w:color="auto"/>
                        <w:right w:val="none" w:sz="0" w:space="0" w:color="auto"/>
                      </w:divBdr>
                    </w:div>
                    <w:div w:id="1789079696">
                      <w:marLeft w:val="0"/>
                      <w:marRight w:val="0"/>
                      <w:marTop w:val="0"/>
                      <w:marBottom w:val="0"/>
                      <w:divBdr>
                        <w:top w:val="none" w:sz="0" w:space="0" w:color="auto"/>
                        <w:left w:val="none" w:sz="0" w:space="0" w:color="auto"/>
                        <w:bottom w:val="none" w:sz="0" w:space="0" w:color="auto"/>
                        <w:right w:val="none" w:sz="0" w:space="0" w:color="auto"/>
                      </w:divBdr>
                    </w:div>
                    <w:div w:id="613906916">
                      <w:marLeft w:val="0"/>
                      <w:marRight w:val="0"/>
                      <w:marTop w:val="0"/>
                      <w:marBottom w:val="0"/>
                      <w:divBdr>
                        <w:top w:val="none" w:sz="0" w:space="0" w:color="auto"/>
                        <w:left w:val="none" w:sz="0" w:space="0" w:color="auto"/>
                        <w:bottom w:val="none" w:sz="0" w:space="0" w:color="auto"/>
                        <w:right w:val="none" w:sz="0" w:space="0" w:color="auto"/>
                      </w:divBdr>
                    </w:div>
                  </w:divsChild>
                </w:div>
                <w:div w:id="509299535">
                  <w:marLeft w:val="0"/>
                  <w:marRight w:val="0"/>
                  <w:marTop w:val="0"/>
                  <w:marBottom w:val="0"/>
                  <w:divBdr>
                    <w:top w:val="none" w:sz="0" w:space="0" w:color="auto"/>
                    <w:left w:val="none" w:sz="0" w:space="0" w:color="auto"/>
                    <w:bottom w:val="none" w:sz="0" w:space="0" w:color="auto"/>
                    <w:right w:val="none" w:sz="0" w:space="0" w:color="auto"/>
                  </w:divBdr>
                  <w:divsChild>
                    <w:div w:id="897865108">
                      <w:marLeft w:val="0"/>
                      <w:marRight w:val="0"/>
                      <w:marTop w:val="0"/>
                      <w:marBottom w:val="0"/>
                      <w:divBdr>
                        <w:top w:val="none" w:sz="0" w:space="0" w:color="auto"/>
                        <w:left w:val="none" w:sz="0" w:space="0" w:color="auto"/>
                        <w:bottom w:val="none" w:sz="0" w:space="0" w:color="auto"/>
                        <w:right w:val="none" w:sz="0" w:space="0" w:color="auto"/>
                      </w:divBdr>
                    </w:div>
                  </w:divsChild>
                </w:div>
                <w:div w:id="1875725236">
                  <w:marLeft w:val="0"/>
                  <w:marRight w:val="0"/>
                  <w:marTop w:val="0"/>
                  <w:marBottom w:val="0"/>
                  <w:divBdr>
                    <w:top w:val="none" w:sz="0" w:space="0" w:color="auto"/>
                    <w:left w:val="none" w:sz="0" w:space="0" w:color="auto"/>
                    <w:bottom w:val="none" w:sz="0" w:space="0" w:color="auto"/>
                    <w:right w:val="none" w:sz="0" w:space="0" w:color="auto"/>
                  </w:divBdr>
                  <w:divsChild>
                    <w:div w:id="846552520">
                      <w:marLeft w:val="0"/>
                      <w:marRight w:val="0"/>
                      <w:marTop w:val="0"/>
                      <w:marBottom w:val="0"/>
                      <w:divBdr>
                        <w:top w:val="none" w:sz="0" w:space="0" w:color="auto"/>
                        <w:left w:val="none" w:sz="0" w:space="0" w:color="auto"/>
                        <w:bottom w:val="none" w:sz="0" w:space="0" w:color="auto"/>
                        <w:right w:val="none" w:sz="0" w:space="0" w:color="auto"/>
                      </w:divBdr>
                    </w:div>
                  </w:divsChild>
                </w:div>
                <w:div w:id="914976155">
                  <w:marLeft w:val="0"/>
                  <w:marRight w:val="0"/>
                  <w:marTop w:val="0"/>
                  <w:marBottom w:val="0"/>
                  <w:divBdr>
                    <w:top w:val="none" w:sz="0" w:space="0" w:color="auto"/>
                    <w:left w:val="none" w:sz="0" w:space="0" w:color="auto"/>
                    <w:bottom w:val="none" w:sz="0" w:space="0" w:color="auto"/>
                    <w:right w:val="none" w:sz="0" w:space="0" w:color="auto"/>
                  </w:divBdr>
                  <w:divsChild>
                    <w:div w:id="1335499779">
                      <w:marLeft w:val="0"/>
                      <w:marRight w:val="0"/>
                      <w:marTop w:val="0"/>
                      <w:marBottom w:val="0"/>
                      <w:divBdr>
                        <w:top w:val="none" w:sz="0" w:space="0" w:color="auto"/>
                        <w:left w:val="none" w:sz="0" w:space="0" w:color="auto"/>
                        <w:bottom w:val="none" w:sz="0" w:space="0" w:color="auto"/>
                        <w:right w:val="none" w:sz="0" w:space="0" w:color="auto"/>
                      </w:divBdr>
                    </w:div>
                  </w:divsChild>
                </w:div>
                <w:div w:id="437676495">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
                  </w:divsChild>
                </w:div>
                <w:div w:id="154037710">
                  <w:marLeft w:val="0"/>
                  <w:marRight w:val="0"/>
                  <w:marTop w:val="0"/>
                  <w:marBottom w:val="0"/>
                  <w:divBdr>
                    <w:top w:val="none" w:sz="0" w:space="0" w:color="auto"/>
                    <w:left w:val="none" w:sz="0" w:space="0" w:color="auto"/>
                    <w:bottom w:val="none" w:sz="0" w:space="0" w:color="auto"/>
                    <w:right w:val="none" w:sz="0" w:space="0" w:color="auto"/>
                  </w:divBdr>
                  <w:divsChild>
                    <w:div w:id="1270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1222861643">
          <w:marLeft w:val="90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501118454">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2017607983">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 w:id="7562622">
          <w:marLeft w:val="634"/>
          <w:marRight w:val="0"/>
          <w:marTop w:val="0"/>
          <w:marBottom w:val="0"/>
          <w:divBdr>
            <w:top w:val="none" w:sz="0" w:space="0" w:color="auto"/>
            <w:left w:val="none" w:sz="0" w:space="0" w:color="auto"/>
            <w:bottom w:val="none" w:sz="0" w:space="0" w:color="auto"/>
            <w:right w:val="none" w:sz="0" w:space="0" w:color="auto"/>
          </w:divBdr>
        </w:div>
      </w:divsChild>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958225535">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1563249887">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25270748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288707399">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6120088">
          <w:marLeft w:val="734"/>
          <w:marRight w:val="0"/>
          <w:marTop w:val="77"/>
          <w:marBottom w:val="0"/>
          <w:divBdr>
            <w:top w:val="none" w:sz="0" w:space="0" w:color="auto"/>
            <w:left w:val="none" w:sz="0" w:space="0" w:color="auto"/>
            <w:bottom w:val="none" w:sz="0" w:space="0" w:color="auto"/>
            <w:right w:val="none" w:sz="0" w:space="0" w:color="auto"/>
          </w:divBdr>
        </w:div>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476949733">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 w:id="409741380">
          <w:marLeft w:val="446"/>
          <w:marRight w:val="0"/>
          <w:marTop w:val="0"/>
          <w:marBottom w:val="0"/>
          <w:divBdr>
            <w:top w:val="none" w:sz="0" w:space="0" w:color="auto"/>
            <w:left w:val="none" w:sz="0" w:space="0" w:color="auto"/>
            <w:bottom w:val="none" w:sz="0" w:space="0" w:color="auto"/>
            <w:right w:val="none" w:sz="0" w:space="0" w:color="auto"/>
          </w:divBdr>
        </w:div>
      </w:divsChild>
    </w:div>
    <w:div w:id="1621035857">
      <w:bodyDiv w:val="1"/>
      <w:marLeft w:val="0"/>
      <w:marRight w:val="0"/>
      <w:marTop w:val="0"/>
      <w:marBottom w:val="0"/>
      <w:divBdr>
        <w:top w:val="none" w:sz="0" w:space="0" w:color="auto"/>
        <w:left w:val="none" w:sz="0" w:space="0" w:color="auto"/>
        <w:bottom w:val="none" w:sz="0" w:space="0" w:color="auto"/>
        <w:right w:val="none" w:sz="0" w:space="0" w:color="auto"/>
      </w:divBdr>
      <w:divsChild>
        <w:div w:id="1970167898">
          <w:marLeft w:val="0"/>
          <w:marRight w:val="0"/>
          <w:marTop w:val="0"/>
          <w:marBottom w:val="0"/>
          <w:divBdr>
            <w:top w:val="none" w:sz="0" w:space="0" w:color="auto"/>
            <w:left w:val="none" w:sz="0" w:space="0" w:color="auto"/>
            <w:bottom w:val="none" w:sz="0" w:space="0" w:color="auto"/>
            <w:right w:val="none" w:sz="0" w:space="0" w:color="auto"/>
          </w:divBdr>
          <w:divsChild>
            <w:div w:id="76833832">
              <w:marLeft w:val="0"/>
              <w:marRight w:val="0"/>
              <w:marTop w:val="0"/>
              <w:marBottom w:val="0"/>
              <w:divBdr>
                <w:top w:val="none" w:sz="0" w:space="0" w:color="auto"/>
                <w:left w:val="none" w:sz="0" w:space="0" w:color="auto"/>
                <w:bottom w:val="none" w:sz="0" w:space="0" w:color="auto"/>
                <w:right w:val="none" w:sz="0" w:space="0" w:color="auto"/>
              </w:divBdr>
            </w:div>
          </w:divsChild>
        </w:div>
        <w:div w:id="1782724324">
          <w:marLeft w:val="0"/>
          <w:marRight w:val="0"/>
          <w:marTop w:val="0"/>
          <w:marBottom w:val="0"/>
          <w:divBdr>
            <w:top w:val="none" w:sz="0" w:space="0" w:color="auto"/>
            <w:left w:val="none" w:sz="0" w:space="0" w:color="auto"/>
            <w:bottom w:val="none" w:sz="0" w:space="0" w:color="auto"/>
            <w:right w:val="none" w:sz="0" w:space="0" w:color="auto"/>
          </w:divBdr>
          <w:divsChild>
            <w:div w:id="2062751258">
              <w:marLeft w:val="0"/>
              <w:marRight w:val="0"/>
              <w:marTop w:val="0"/>
              <w:marBottom w:val="0"/>
              <w:divBdr>
                <w:top w:val="none" w:sz="0" w:space="0" w:color="auto"/>
                <w:left w:val="none" w:sz="0" w:space="0" w:color="auto"/>
                <w:bottom w:val="none" w:sz="0" w:space="0" w:color="auto"/>
                <w:right w:val="none" w:sz="0" w:space="0" w:color="auto"/>
              </w:divBdr>
            </w:div>
          </w:divsChild>
        </w:div>
        <w:div w:id="1564372969">
          <w:marLeft w:val="0"/>
          <w:marRight w:val="0"/>
          <w:marTop w:val="0"/>
          <w:marBottom w:val="0"/>
          <w:divBdr>
            <w:top w:val="none" w:sz="0" w:space="0" w:color="auto"/>
            <w:left w:val="none" w:sz="0" w:space="0" w:color="auto"/>
            <w:bottom w:val="none" w:sz="0" w:space="0" w:color="auto"/>
            <w:right w:val="none" w:sz="0" w:space="0" w:color="auto"/>
          </w:divBdr>
          <w:divsChild>
            <w:div w:id="1721510637">
              <w:marLeft w:val="0"/>
              <w:marRight w:val="0"/>
              <w:marTop w:val="0"/>
              <w:marBottom w:val="0"/>
              <w:divBdr>
                <w:top w:val="none" w:sz="0" w:space="0" w:color="auto"/>
                <w:left w:val="none" w:sz="0" w:space="0" w:color="auto"/>
                <w:bottom w:val="none" w:sz="0" w:space="0" w:color="auto"/>
                <w:right w:val="none" w:sz="0" w:space="0" w:color="auto"/>
              </w:divBdr>
            </w:div>
          </w:divsChild>
        </w:div>
        <w:div w:id="1899434428">
          <w:marLeft w:val="0"/>
          <w:marRight w:val="0"/>
          <w:marTop w:val="0"/>
          <w:marBottom w:val="0"/>
          <w:divBdr>
            <w:top w:val="none" w:sz="0" w:space="0" w:color="auto"/>
            <w:left w:val="none" w:sz="0" w:space="0" w:color="auto"/>
            <w:bottom w:val="none" w:sz="0" w:space="0" w:color="auto"/>
            <w:right w:val="none" w:sz="0" w:space="0" w:color="auto"/>
          </w:divBdr>
          <w:divsChild>
            <w:div w:id="1918318676">
              <w:marLeft w:val="0"/>
              <w:marRight w:val="0"/>
              <w:marTop w:val="0"/>
              <w:marBottom w:val="0"/>
              <w:divBdr>
                <w:top w:val="none" w:sz="0" w:space="0" w:color="auto"/>
                <w:left w:val="none" w:sz="0" w:space="0" w:color="auto"/>
                <w:bottom w:val="none" w:sz="0" w:space="0" w:color="auto"/>
                <w:right w:val="none" w:sz="0" w:space="0" w:color="auto"/>
              </w:divBdr>
            </w:div>
            <w:div w:id="372267254">
              <w:marLeft w:val="0"/>
              <w:marRight w:val="0"/>
              <w:marTop w:val="0"/>
              <w:marBottom w:val="0"/>
              <w:divBdr>
                <w:top w:val="none" w:sz="0" w:space="0" w:color="auto"/>
                <w:left w:val="none" w:sz="0" w:space="0" w:color="auto"/>
                <w:bottom w:val="none" w:sz="0" w:space="0" w:color="auto"/>
                <w:right w:val="none" w:sz="0" w:space="0" w:color="auto"/>
              </w:divBdr>
            </w:div>
          </w:divsChild>
        </w:div>
        <w:div w:id="949314904">
          <w:marLeft w:val="0"/>
          <w:marRight w:val="0"/>
          <w:marTop w:val="0"/>
          <w:marBottom w:val="0"/>
          <w:divBdr>
            <w:top w:val="none" w:sz="0" w:space="0" w:color="auto"/>
            <w:left w:val="none" w:sz="0" w:space="0" w:color="auto"/>
            <w:bottom w:val="none" w:sz="0" w:space="0" w:color="auto"/>
            <w:right w:val="none" w:sz="0" w:space="0" w:color="auto"/>
          </w:divBdr>
          <w:divsChild>
            <w:div w:id="1979990425">
              <w:marLeft w:val="0"/>
              <w:marRight w:val="0"/>
              <w:marTop w:val="0"/>
              <w:marBottom w:val="0"/>
              <w:divBdr>
                <w:top w:val="none" w:sz="0" w:space="0" w:color="auto"/>
                <w:left w:val="none" w:sz="0" w:space="0" w:color="auto"/>
                <w:bottom w:val="none" w:sz="0" w:space="0" w:color="auto"/>
                <w:right w:val="none" w:sz="0" w:space="0" w:color="auto"/>
              </w:divBdr>
            </w:div>
          </w:divsChild>
        </w:div>
        <w:div w:id="1776486125">
          <w:marLeft w:val="0"/>
          <w:marRight w:val="0"/>
          <w:marTop w:val="0"/>
          <w:marBottom w:val="0"/>
          <w:divBdr>
            <w:top w:val="none" w:sz="0" w:space="0" w:color="auto"/>
            <w:left w:val="none" w:sz="0" w:space="0" w:color="auto"/>
            <w:bottom w:val="none" w:sz="0" w:space="0" w:color="auto"/>
            <w:right w:val="none" w:sz="0" w:space="0" w:color="auto"/>
          </w:divBdr>
          <w:divsChild>
            <w:div w:id="2050033013">
              <w:marLeft w:val="0"/>
              <w:marRight w:val="0"/>
              <w:marTop w:val="0"/>
              <w:marBottom w:val="0"/>
              <w:divBdr>
                <w:top w:val="none" w:sz="0" w:space="0" w:color="auto"/>
                <w:left w:val="none" w:sz="0" w:space="0" w:color="auto"/>
                <w:bottom w:val="none" w:sz="0" w:space="0" w:color="auto"/>
                <w:right w:val="none" w:sz="0" w:space="0" w:color="auto"/>
              </w:divBdr>
            </w:div>
          </w:divsChild>
        </w:div>
        <w:div w:id="1848786128">
          <w:marLeft w:val="0"/>
          <w:marRight w:val="0"/>
          <w:marTop w:val="0"/>
          <w:marBottom w:val="0"/>
          <w:divBdr>
            <w:top w:val="none" w:sz="0" w:space="0" w:color="auto"/>
            <w:left w:val="none" w:sz="0" w:space="0" w:color="auto"/>
            <w:bottom w:val="none" w:sz="0" w:space="0" w:color="auto"/>
            <w:right w:val="none" w:sz="0" w:space="0" w:color="auto"/>
          </w:divBdr>
          <w:divsChild>
            <w:div w:id="855578919">
              <w:marLeft w:val="0"/>
              <w:marRight w:val="0"/>
              <w:marTop w:val="0"/>
              <w:marBottom w:val="0"/>
              <w:divBdr>
                <w:top w:val="none" w:sz="0" w:space="0" w:color="auto"/>
                <w:left w:val="none" w:sz="0" w:space="0" w:color="auto"/>
                <w:bottom w:val="none" w:sz="0" w:space="0" w:color="auto"/>
                <w:right w:val="none" w:sz="0" w:space="0" w:color="auto"/>
              </w:divBdr>
            </w:div>
            <w:div w:id="2012370159">
              <w:marLeft w:val="0"/>
              <w:marRight w:val="0"/>
              <w:marTop w:val="0"/>
              <w:marBottom w:val="0"/>
              <w:divBdr>
                <w:top w:val="none" w:sz="0" w:space="0" w:color="auto"/>
                <w:left w:val="none" w:sz="0" w:space="0" w:color="auto"/>
                <w:bottom w:val="none" w:sz="0" w:space="0" w:color="auto"/>
                <w:right w:val="none" w:sz="0" w:space="0" w:color="auto"/>
              </w:divBdr>
            </w:div>
          </w:divsChild>
        </w:div>
        <w:div w:id="2041542475">
          <w:marLeft w:val="0"/>
          <w:marRight w:val="0"/>
          <w:marTop w:val="0"/>
          <w:marBottom w:val="0"/>
          <w:divBdr>
            <w:top w:val="none" w:sz="0" w:space="0" w:color="auto"/>
            <w:left w:val="none" w:sz="0" w:space="0" w:color="auto"/>
            <w:bottom w:val="none" w:sz="0" w:space="0" w:color="auto"/>
            <w:right w:val="none" w:sz="0" w:space="0" w:color="auto"/>
          </w:divBdr>
          <w:divsChild>
            <w:div w:id="144586242">
              <w:marLeft w:val="0"/>
              <w:marRight w:val="0"/>
              <w:marTop w:val="0"/>
              <w:marBottom w:val="0"/>
              <w:divBdr>
                <w:top w:val="none" w:sz="0" w:space="0" w:color="auto"/>
                <w:left w:val="none" w:sz="0" w:space="0" w:color="auto"/>
                <w:bottom w:val="none" w:sz="0" w:space="0" w:color="auto"/>
                <w:right w:val="none" w:sz="0" w:space="0" w:color="auto"/>
              </w:divBdr>
            </w:div>
          </w:divsChild>
        </w:div>
        <w:div w:id="829365414">
          <w:marLeft w:val="0"/>
          <w:marRight w:val="0"/>
          <w:marTop w:val="0"/>
          <w:marBottom w:val="0"/>
          <w:divBdr>
            <w:top w:val="none" w:sz="0" w:space="0" w:color="auto"/>
            <w:left w:val="none" w:sz="0" w:space="0" w:color="auto"/>
            <w:bottom w:val="none" w:sz="0" w:space="0" w:color="auto"/>
            <w:right w:val="none" w:sz="0" w:space="0" w:color="auto"/>
          </w:divBdr>
          <w:divsChild>
            <w:div w:id="638848996">
              <w:marLeft w:val="0"/>
              <w:marRight w:val="0"/>
              <w:marTop w:val="0"/>
              <w:marBottom w:val="0"/>
              <w:divBdr>
                <w:top w:val="none" w:sz="0" w:space="0" w:color="auto"/>
                <w:left w:val="none" w:sz="0" w:space="0" w:color="auto"/>
                <w:bottom w:val="none" w:sz="0" w:space="0" w:color="auto"/>
                <w:right w:val="none" w:sz="0" w:space="0" w:color="auto"/>
              </w:divBdr>
            </w:div>
            <w:div w:id="469859064">
              <w:marLeft w:val="0"/>
              <w:marRight w:val="0"/>
              <w:marTop w:val="0"/>
              <w:marBottom w:val="0"/>
              <w:divBdr>
                <w:top w:val="none" w:sz="0" w:space="0" w:color="auto"/>
                <w:left w:val="none" w:sz="0" w:space="0" w:color="auto"/>
                <w:bottom w:val="none" w:sz="0" w:space="0" w:color="auto"/>
                <w:right w:val="none" w:sz="0" w:space="0" w:color="auto"/>
              </w:divBdr>
            </w:div>
          </w:divsChild>
        </w:div>
        <w:div w:id="2057775638">
          <w:marLeft w:val="0"/>
          <w:marRight w:val="0"/>
          <w:marTop w:val="0"/>
          <w:marBottom w:val="0"/>
          <w:divBdr>
            <w:top w:val="none" w:sz="0" w:space="0" w:color="auto"/>
            <w:left w:val="none" w:sz="0" w:space="0" w:color="auto"/>
            <w:bottom w:val="none" w:sz="0" w:space="0" w:color="auto"/>
            <w:right w:val="none" w:sz="0" w:space="0" w:color="auto"/>
          </w:divBdr>
          <w:divsChild>
            <w:div w:id="478307481">
              <w:marLeft w:val="0"/>
              <w:marRight w:val="0"/>
              <w:marTop w:val="0"/>
              <w:marBottom w:val="0"/>
              <w:divBdr>
                <w:top w:val="none" w:sz="0" w:space="0" w:color="auto"/>
                <w:left w:val="none" w:sz="0" w:space="0" w:color="auto"/>
                <w:bottom w:val="none" w:sz="0" w:space="0" w:color="auto"/>
                <w:right w:val="none" w:sz="0" w:space="0" w:color="auto"/>
              </w:divBdr>
            </w:div>
          </w:divsChild>
        </w:div>
        <w:div w:id="548028529">
          <w:marLeft w:val="0"/>
          <w:marRight w:val="0"/>
          <w:marTop w:val="0"/>
          <w:marBottom w:val="0"/>
          <w:divBdr>
            <w:top w:val="none" w:sz="0" w:space="0" w:color="auto"/>
            <w:left w:val="none" w:sz="0" w:space="0" w:color="auto"/>
            <w:bottom w:val="none" w:sz="0" w:space="0" w:color="auto"/>
            <w:right w:val="none" w:sz="0" w:space="0" w:color="auto"/>
          </w:divBdr>
          <w:divsChild>
            <w:div w:id="860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210584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272">
          <w:marLeft w:val="0"/>
          <w:marRight w:val="0"/>
          <w:marTop w:val="0"/>
          <w:marBottom w:val="0"/>
          <w:divBdr>
            <w:top w:val="none" w:sz="0" w:space="0" w:color="auto"/>
            <w:left w:val="none" w:sz="0" w:space="0" w:color="auto"/>
            <w:bottom w:val="none" w:sz="0" w:space="0" w:color="auto"/>
            <w:right w:val="none" w:sz="0" w:space="0" w:color="auto"/>
          </w:divBdr>
        </w:div>
        <w:div w:id="947930180">
          <w:marLeft w:val="0"/>
          <w:marRight w:val="0"/>
          <w:marTop w:val="0"/>
          <w:marBottom w:val="0"/>
          <w:divBdr>
            <w:top w:val="none" w:sz="0" w:space="0" w:color="auto"/>
            <w:left w:val="none" w:sz="0" w:space="0" w:color="auto"/>
            <w:bottom w:val="none" w:sz="0" w:space="0" w:color="auto"/>
            <w:right w:val="none" w:sz="0" w:space="0" w:color="auto"/>
          </w:divBdr>
        </w:div>
      </w:divsChild>
    </w:div>
    <w:div w:id="1965697294">
      <w:bodyDiv w:val="1"/>
      <w:marLeft w:val="0"/>
      <w:marRight w:val="0"/>
      <w:marTop w:val="0"/>
      <w:marBottom w:val="0"/>
      <w:divBdr>
        <w:top w:val="none" w:sz="0" w:space="0" w:color="auto"/>
        <w:left w:val="none" w:sz="0" w:space="0" w:color="auto"/>
        <w:bottom w:val="none" w:sz="0" w:space="0" w:color="auto"/>
        <w:right w:val="none" w:sz="0" w:space="0" w:color="auto"/>
      </w:divBdr>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nnel4.com/news/how-uk-border-force-are-detecting-synthetic-opioid-dru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RcAaZQQq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0943E-AB7C-40FC-BD45-FB3BF736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24FCF-209B-4153-96A9-8E0C070015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4.xml><?xml version="1.0" encoding="utf-8"?>
<ds:datastoreItem xmlns:ds="http://schemas.openxmlformats.org/officeDocument/2006/customXml" ds:itemID="{DDE3F521-4B68-4178-865E-5A682FB5B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Economic Development</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creator>Groom, Matthew</dc:creator>
  <cp:lastModifiedBy>Joanne Colley</cp:lastModifiedBy>
  <cp:revision>54</cp:revision>
  <dcterms:created xsi:type="dcterms:W3CDTF">2025-02-21T13:08:00Z</dcterms:created>
  <dcterms:modified xsi:type="dcterms:W3CDTF">2025-07-17T11:28:00Z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ContentTypeId">
    <vt:lpwstr>0x01010096F88C861C26E74D88A4773E77A5DF53</vt:lpwstr>
  </property>
  <property fmtid="{D5CDD505-2E9C-101B-9397-08002B2CF9AE}" pid="6" name="Order">
    <vt:r8>100</vt:r8>
  </property>
  <property fmtid="{D5CDD505-2E9C-101B-9397-08002B2CF9AE}" pid="7" name="MediaServiceImageTags">
    <vt:lpwstr/>
  </property>
  <property fmtid="{D5CDD505-2E9C-101B-9397-08002B2CF9AE}" pid="8" name="MSIP_Label_159e5fe0-93b7-4e24-83b8-c0737a05597a_Enabled">
    <vt:lpwstr>true</vt:lpwstr>
  </property>
  <property fmtid="{D5CDD505-2E9C-101B-9397-08002B2CF9AE}" pid="9" name="MSIP_Label_159e5fe0-93b7-4e24-83b8-c0737a05597a_SetDate">
    <vt:lpwstr>2025-02-18T12:06:34Z</vt:lpwstr>
  </property>
  <property fmtid="{D5CDD505-2E9C-101B-9397-08002B2CF9AE}" pid="10" name="MSIP_Label_159e5fe0-93b7-4e24-83b8-c0737a05597a_Method">
    <vt:lpwstr>Standard</vt:lpwstr>
  </property>
  <property fmtid="{D5CDD505-2E9C-101B-9397-08002B2CF9AE}" pid="11" name="MSIP_Label_159e5fe0-93b7-4e24-83b8-c0737a05597a_Name">
    <vt:lpwstr>159e5fe0-93b7-4e24-83b8-c0737a05597a</vt:lpwstr>
  </property>
  <property fmtid="{D5CDD505-2E9C-101B-9397-08002B2CF9AE}" pid="12" name="MSIP_Label_159e5fe0-93b7-4e24-83b8-c0737a05597a_SiteId">
    <vt:lpwstr>681f7310-2191-469b-8ea0-f76b4a7f699f</vt:lpwstr>
  </property>
  <property fmtid="{D5CDD505-2E9C-101B-9397-08002B2CF9AE}" pid="13" name="MSIP_Label_159e5fe0-93b7-4e24-83b8-c0737a05597a_ActionId">
    <vt:lpwstr>2c8b420a-c94c-447e-9ce3-2c142c9d139c</vt:lpwstr>
  </property>
  <property fmtid="{D5CDD505-2E9C-101B-9397-08002B2CF9AE}" pid="14" name="MSIP_Label_159e5fe0-93b7-4e24-83b8-c0737a05597a_ContentBits">
    <vt:lpwstr>0</vt:lpwstr>
  </property>
  <property fmtid="{D5CDD505-2E9C-101B-9397-08002B2CF9AE}" pid="15" name="MSIP_Label_159e5fe0-93b7-4e24-83b8-c0737a05597a_Tag">
    <vt:lpwstr>10, 3, 0, 1</vt:lpwstr>
  </property>
</Properties>
</file>